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49" w:rsidRPr="00D9775B" w:rsidRDefault="000D4949" w:rsidP="000D49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949" w:rsidRPr="00D9775B" w:rsidRDefault="000D4949" w:rsidP="000D49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75B">
        <w:rPr>
          <w:rFonts w:ascii="Times New Roman" w:hAnsi="Times New Roman" w:cs="Times New Roman"/>
          <w:b/>
          <w:sz w:val="24"/>
          <w:szCs w:val="24"/>
        </w:rPr>
        <w:t>Regulamin Turnieju o tytuł Wiosennego Mistrza w szachach</w:t>
      </w:r>
      <w:r w:rsidRPr="00D9775B">
        <w:rPr>
          <w:rFonts w:ascii="Times New Roman" w:hAnsi="Times New Roman" w:cs="Times New Roman"/>
          <w:b/>
          <w:sz w:val="24"/>
          <w:szCs w:val="24"/>
        </w:rPr>
        <w:br/>
        <w:t>KPU w Krośnie</w:t>
      </w:r>
    </w:p>
    <w:p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§1 Postanowienia ogólne</w:t>
      </w:r>
    </w:p>
    <w:p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Niniejszy regulamin turnieju o tytuł Wiosennego Mistrza w szachach określa zasady zgłaszania uczestnictwa, strukturę turnieju oraz zasady wyłaniania zwycięzcy turnieju.</w:t>
      </w:r>
    </w:p>
    <w:p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Turniej dotyczy rozgrywek szachowych.</w:t>
      </w:r>
    </w:p>
    <w:p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Turniej ma charakter towarzyski.</w:t>
      </w:r>
    </w:p>
    <w:p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Celem organizacji turnieju jest promowanie strategicznych gier planszowych.</w:t>
      </w:r>
    </w:p>
    <w:p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Organizatorem turnieju jest </w:t>
      </w:r>
      <w:r w:rsidRPr="00D9775B">
        <w:rPr>
          <w:rFonts w:ascii="Times New Roman" w:eastAsia="Times New Roman" w:hAnsi="Times New Roman" w:cs="Times New Roman"/>
          <w:b/>
          <w:bCs/>
          <w:sz w:val="24"/>
          <w:szCs w:val="24"/>
        </w:rPr>
        <w:t>Karpacka Państwowa Uczelnia w Krośnie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 we współpracy z kołami naukowymi Neo oraz K100. Przedstawiciele kół naukowych pełnią funkcję Komisji Konkursowej.</w:t>
      </w:r>
    </w:p>
    <w:p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>Turniej skierowany jest do studentów Karpackiej Państwowej Uczelni w Krośnie.</w:t>
      </w:r>
    </w:p>
    <w:p w:rsidR="000D4949" w:rsidRPr="00D9775B" w:rsidRDefault="000D4949" w:rsidP="000D4949">
      <w:pPr>
        <w:pStyle w:val="Akapitzlist"/>
        <w:numPr>
          <w:ilvl w:val="0"/>
          <w:numId w:val="3"/>
        </w:numPr>
        <w:spacing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W turnieju mogą  brać udział </w:t>
      </w:r>
      <w:r w:rsidRPr="00D9775B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maksymalnie 64 osoby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>. O uczestnictwie będzie decydowała kolejność zgłoszeń.</w:t>
      </w:r>
    </w:p>
    <w:p w:rsidR="000D4949" w:rsidRPr="00D9775B" w:rsidRDefault="000D4949" w:rsidP="000D4949">
      <w:pPr>
        <w:pStyle w:val="NormalnyWeb"/>
        <w:numPr>
          <w:ilvl w:val="0"/>
          <w:numId w:val="3"/>
        </w:numPr>
        <w:spacing w:after="0" w:afterAutospacing="0" w:line="360" w:lineRule="auto"/>
        <w:ind w:left="714" w:hanging="357"/>
        <w:jc w:val="both"/>
      </w:pPr>
      <w:r w:rsidRPr="00D9775B">
        <w:t xml:space="preserve">Turniej odbędzie się w dniach </w:t>
      </w:r>
      <w:r w:rsidR="00DB34A8">
        <w:t xml:space="preserve">15 </w:t>
      </w:r>
      <w:r w:rsidRPr="00D9775B">
        <w:t>-</w:t>
      </w:r>
      <w:r w:rsidR="00DB34A8">
        <w:t xml:space="preserve"> 16 </w:t>
      </w:r>
      <w:r w:rsidR="00852BD9">
        <w:t>maja</w:t>
      </w:r>
      <w:r w:rsidRPr="00D9775B">
        <w:t xml:space="preserve"> 2021 r. według następującego harmonogramu:</w:t>
      </w:r>
    </w:p>
    <w:p w:rsidR="000D4949" w:rsidRPr="00D9775B" w:rsidRDefault="000D4949" w:rsidP="000D4949">
      <w:pPr>
        <w:pStyle w:val="NormalnyWeb"/>
        <w:spacing w:before="0" w:beforeAutospacing="0" w:after="0" w:afterAutospacing="0" w:line="360" w:lineRule="auto"/>
        <w:ind w:left="714"/>
        <w:jc w:val="both"/>
      </w:pPr>
    </w:p>
    <w:p w:rsidR="000D4949" w:rsidRPr="00D9775B" w:rsidRDefault="000D4949" w:rsidP="000D4949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Dzień pierwszy </w:t>
      </w:r>
      <w:r w:rsidR="00DB34A8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852BD9">
        <w:rPr>
          <w:rFonts w:ascii="Times New Roman" w:eastAsia="Times New Roman" w:hAnsi="Times New Roman" w:cs="Times New Roman"/>
          <w:b/>
          <w:bCs/>
          <w:sz w:val="24"/>
          <w:szCs w:val="24"/>
        </w:rPr>
        <w:t>.05</w:t>
      </w:r>
      <w:r w:rsidRPr="00D9775B">
        <w:rPr>
          <w:rFonts w:ascii="Times New Roman" w:eastAsia="Times New Roman" w:hAnsi="Times New Roman" w:cs="Times New Roman"/>
          <w:b/>
          <w:bCs/>
          <w:sz w:val="24"/>
          <w:szCs w:val="24"/>
        </w:rPr>
        <w:t>.2021 r.</w:t>
      </w:r>
      <w:r>
        <w:rPr>
          <w:rFonts w:ascii="Times New Roman" w:eastAsia="Times New Roman" w:hAnsi="Times New Roman" w:cs="Times New Roman"/>
          <w:sz w:val="24"/>
          <w:szCs w:val="24"/>
        </w:rPr>
        <w:t>, w godzinach 10:00-14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>:00. Dzień otwarcia turnieju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br/>
        <w:t>i wstępne eliminacje.</w:t>
      </w:r>
      <w:r w:rsidR="00553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>Dzień wyłaniający uczestników półfinałów i walka o III miejsce.</w:t>
      </w:r>
      <w:r w:rsidR="00852BD9">
        <w:rPr>
          <w:rFonts w:ascii="Times New Roman" w:eastAsia="Times New Roman" w:hAnsi="Times New Roman" w:cs="Times New Roman"/>
          <w:sz w:val="24"/>
          <w:szCs w:val="24"/>
        </w:rPr>
        <w:t xml:space="preserve"> Forma turnieju: online.</w:t>
      </w:r>
    </w:p>
    <w:p w:rsidR="000D4949" w:rsidRPr="00DE33A7" w:rsidRDefault="000D4949" w:rsidP="000D4949">
      <w:pPr>
        <w:spacing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Dzień drugi </w:t>
      </w:r>
      <w:r w:rsidR="00DB34A8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="00852BD9">
        <w:rPr>
          <w:rFonts w:ascii="Times New Roman" w:eastAsia="Times New Roman" w:hAnsi="Times New Roman" w:cs="Times New Roman"/>
          <w:b/>
          <w:bCs/>
          <w:sz w:val="24"/>
          <w:szCs w:val="24"/>
        </w:rPr>
        <w:t>.05</w:t>
      </w:r>
      <w:r w:rsidRPr="00D9775B">
        <w:rPr>
          <w:rFonts w:ascii="Times New Roman" w:eastAsia="Times New Roman" w:hAnsi="Times New Roman" w:cs="Times New Roman"/>
          <w:b/>
          <w:bCs/>
          <w:sz w:val="24"/>
          <w:szCs w:val="24"/>
        </w:rPr>
        <w:t>.2021 r.</w:t>
      </w:r>
      <w:r>
        <w:rPr>
          <w:rFonts w:ascii="Times New Roman" w:eastAsia="Times New Roman" w:hAnsi="Times New Roman" w:cs="Times New Roman"/>
          <w:sz w:val="24"/>
          <w:szCs w:val="24"/>
        </w:rPr>
        <w:t>, w godzinach 10:00-14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 xml:space="preserve">:00. </w:t>
      </w:r>
      <w:r>
        <w:rPr>
          <w:rFonts w:ascii="Times New Roman" w:eastAsia="Times New Roman" w:hAnsi="Times New Roman" w:cs="Times New Roman"/>
          <w:sz w:val="24"/>
          <w:szCs w:val="24"/>
        </w:rPr>
        <w:t>Finał</w:t>
      </w:r>
      <w:r w:rsidRPr="00D9775B">
        <w:rPr>
          <w:rFonts w:ascii="Times New Roman" w:eastAsia="Times New Roman" w:hAnsi="Times New Roman" w:cs="Times New Roman"/>
          <w:sz w:val="24"/>
          <w:szCs w:val="24"/>
        </w:rPr>
        <w:t>. Dzień rozdania nagród. Zamknięcie turnieju.</w:t>
      </w:r>
      <w:r w:rsidR="00852BD9">
        <w:rPr>
          <w:rFonts w:ascii="Times New Roman" w:eastAsia="Times New Roman" w:hAnsi="Times New Roman" w:cs="Times New Roman"/>
          <w:sz w:val="24"/>
          <w:szCs w:val="24"/>
        </w:rPr>
        <w:t xml:space="preserve"> Forma turnieju: </w:t>
      </w:r>
      <w:r w:rsidR="005534A5">
        <w:rPr>
          <w:rFonts w:ascii="Times New Roman" w:eastAsia="Times New Roman" w:hAnsi="Times New Roman" w:cs="Times New Roman"/>
          <w:sz w:val="24"/>
          <w:szCs w:val="24"/>
        </w:rPr>
        <w:t>online.</w:t>
      </w:r>
    </w:p>
    <w:p w:rsidR="000D4949" w:rsidRDefault="000D4949" w:rsidP="000D4949">
      <w:pPr>
        <w:pStyle w:val="NormalnyWeb"/>
        <w:spacing w:line="360" w:lineRule="auto"/>
        <w:jc w:val="both"/>
        <w:rPr>
          <w:b/>
          <w:bCs/>
          <w:u w:val="single"/>
        </w:rPr>
      </w:pPr>
    </w:p>
    <w:p w:rsidR="000D4949" w:rsidRDefault="000D4949" w:rsidP="000D4949">
      <w:pPr>
        <w:pStyle w:val="NormalnyWeb"/>
        <w:spacing w:line="360" w:lineRule="auto"/>
        <w:jc w:val="both"/>
        <w:rPr>
          <w:b/>
          <w:bCs/>
          <w:u w:val="single"/>
        </w:rPr>
      </w:pPr>
    </w:p>
    <w:p w:rsidR="000D4949" w:rsidRPr="00D9775B" w:rsidRDefault="000D4949" w:rsidP="000D4949">
      <w:pPr>
        <w:pStyle w:val="NormalnyWeb"/>
        <w:spacing w:line="360" w:lineRule="auto"/>
        <w:jc w:val="both"/>
        <w:rPr>
          <w:b/>
          <w:bCs/>
          <w:u w:val="single"/>
        </w:rPr>
      </w:pPr>
    </w:p>
    <w:p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§2 Uczestnictwo w turnieju</w:t>
      </w:r>
    </w:p>
    <w:p w:rsidR="000D4949" w:rsidRPr="00D9775B" w:rsidRDefault="000D4949" w:rsidP="000D4949">
      <w:pPr>
        <w:pStyle w:val="NormalnyWeb"/>
        <w:numPr>
          <w:ilvl w:val="0"/>
          <w:numId w:val="4"/>
        </w:numPr>
        <w:spacing w:after="200" w:afterAutospacing="0" w:line="360" w:lineRule="auto"/>
        <w:ind w:left="714" w:hanging="357"/>
        <w:jc w:val="both"/>
      </w:pPr>
      <w:r w:rsidRPr="00D9775B">
        <w:t>Zgłoszenie kandydatury do udziału w turnieju jest równoznaczne z zaakceptowaniem treści niniejszego regulaminu.</w:t>
      </w:r>
    </w:p>
    <w:p w:rsidR="000D4949" w:rsidRPr="00D9775B" w:rsidRDefault="000D4949" w:rsidP="000D4949">
      <w:pPr>
        <w:pStyle w:val="NormalnyWeb"/>
        <w:numPr>
          <w:ilvl w:val="0"/>
          <w:numId w:val="4"/>
        </w:numPr>
        <w:spacing w:after="200" w:afterAutospacing="0" w:line="360" w:lineRule="auto"/>
        <w:ind w:left="714" w:hanging="357"/>
        <w:jc w:val="both"/>
      </w:pPr>
      <w:r w:rsidRPr="00D9775B">
        <w:t>Udział w turnieju jest bezpłatny. Informacje jak i termin wydarzenia, dostępne są na stronie internetowej pod adresem:</w:t>
      </w:r>
    </w:p>
    <w:p w:rsidR="000D4949" w:rsidRPr="00D9775B" w:rsidRDefault="00290071" w:rsidP="000D4949">
      <w:pPr>
        <w:pStyle w:val="NormalnyWeb"/>
        <w:spacing w:line="360" w:lineRule="auto"/>
        <w:ind w:left="360"/>
        <w:jc w:val="both"/>
      </w:pPr>
      <w:hyperlink r:id="rId7" w:history="1">
        <w:r w:rsidR="000D4949" w:rsidRPr="00D9775B">
          <w:rPr>
            <w:rStyle w:val="Hipercze"/>
          </w:rPr>
          <w:t>https://www.facebook.com/StudiaKrosno/</w:t>
        </w:r>
      </w:hyperlink>
    </w:p>
    <w:p w:rsidR="000D4949" w:rsidRPr="00D9775B" w:rsidRDefault="000D4949" w:rsidP="000D4949">
      <w:pPr>
        <w:pStyle w:val="NormalnyWeb"/>
        <w:numPr>
          <w:ilvl w:val="0"/>
          <w:numId w:val="4"/>
        </w:numPr>
        <w:spacing w:line="360" w:lineRule="auto"/>
        <w:jc w:val="both"/>
      </w:pPr>
      <w:r w:rsidRPr="00D9775B">
        <w:t>Zgłoszenia należy dokonać poprzez formularz rejestracyjny Google, dostępny na stronie internetowej pod adresem:</w:t>
      </w:r>
    </w:p>
    <w:p w:rsidR="000D4949" w:rsidRPr="00D9775B" w:rsidRDefault="00290071" w:rsidP="000D4949">
      <w:pPr>
        <w:pStyle w:val="NormalnyWeb"/>
        <w:spacing w:line="360" w:lineRule="auto"/>
        <w:ind w:left="360"/>
        <w:jc w:val="both"/>
        <w:rPr>
          <w:rStyle w:val="Hipercze"/>
          <w:color w:val="auto"/>
          <w:u w:val="none"/>
        </w:rPr>
      </w:pPr>
      <w:hyperlink r:id="rId8" w:tgtFrame="_blank" w:tooltip="https://forms.gle/Vw5H6jpRLgJQvqCd9" w:history="1">
        <w:r w:rsidR="000D4949" w:rsidRPr="00D9775B">
          <w:rPr>
            <w:rStyle w:val="Hipercze"/>
          </w:rPr>
          <w:t>https://forms.gle/Vw5H6jpRLgJQvqCd9</w:t>
        </w:r>
      </w:hyperlink>
    </w:p>
    <w:p w:rsidR="000D4949" w:rsidRPr="00D9775B" w:rsidRDefault="000D4949" w:rsidP="000D4949">
      <w:pPr>
        <w:pStyle w:val="NormalnyWeb"/>
        <w:numPr>
          <w:ilvl w:val="0"/>
          <w:numId w:val="4"/>
        </w:numPr>
        <w:spacing w:line="360" w:lineRule="auto"/>
        <w:jc w:val="both"/>
      </w:pPr>
      <w:r w:rsidRPr="00D9775B">
        <w:t>Po wypełnieniu formularza zgłoszeniowego uczestnik otrzyma na podany adres mailowy wiadomość z linkiem oraz hasłem do klubu szachowego na platformie Lichess</w:t>
      </w:r>
      <w:r w:rsidR="005534A5">
        <w:t xml:space="preserve"> </w:t>
      </w:r>
      <w:r w:rsidRPr="00DE33A7">
        <w:rPr>
          <w:bCs/>
        </w:rPr>
        <w:t>ora</w:t>
      </w:r>
      <w:r w:rsidR="005534A5">
        <w:rPr>
          <w:bCs/>
        </w:rPr>
        <w:t>z z</w:t>
      </w:r>
      <w:r w:rsidRPr="00DE33A7">
        <w:rPr>
          <w:bCs/>
        </w:rPr>
        <w:t>aproszenie na serwer discord</w:t>
      </w:r>
      <w:r w:rsidRPr="00D9775B">
        <w:t xml:space="preserve">. </w:t>
      </w:r>
      <w:r w:rsidRPr="00D9775B">
        <w:rPr>
          <w:b/>
          <w:bCs/>
        </w:rPr>
        <w:t>Należy dołączyć do klubu, a następnie zapisać się do turnieju.</w:t>
      </w:r>
    </w:p>
    <w:p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§3 Rozgrywki</w:t>
      </w:r>
    </w:p>
    <w:p w:rsidR="000D4949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 xml:space="preserve">Faza eliminacyjna zostanie rozegrana na platformie </w:t>
      </w:r>
      <w:hyperlink r:id="rId9" w:history="1">
        <w:r w:rsidRPr="00D9775B">
          <w:rPr>
            <w:rStyle w:val="Hipercze"/>
          </w:rPr>
          <w:t>https://lichess.org/</w:t>
        </w:r>
      </w:hyperlink>
      <w:r w:rsidRPr="00D9775B">
        <w:t>.Uczestnicy przed przystąpieniem do rozgrywek zobowiązani są założyć konto na wyżej wymienionej stronie.</w:t>
      </w:r>
    </w:p>
    <w:p w:rsidR="005534A5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>
        <w:t>Uprasza się o przestrzeganie podstawowych zasad netykiet</w:t>
      </w:r>
      <w:r w:rsidR="005534A5">
        <w:t>y*.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Nazwa użytkownika nie może być obraźliwa.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Mecze zostaną rozegrane w trybie 10+0.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Turniej składa się z fazy eliminacyjnej oraz fazy turniejowej.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Eliminacje będą rozgrywane w systemie szwajcarskim na dystansie ośmiu rund.</w:t>
      </w:r>
      <w:r w:rsidRPr="00D9775B">
        <w:br/>
        <w:t xml:space="preserve">O kolejności zajętych miejsc decyduje ilość zdobytych punktów. W przypadku takiego </w:t>
      </w:r>
      <w:r w:rsidRPr="00D9775B">
        <w:lastRenderedPageBreak/>
        <w:t>samego wyniku końcowego o przejściu do kolejnej fazy będą decydowały punkty pomocnicze liczone w systemie Sonneborn –Bergera.</w:t>
      </w:r>
    </w:p>
    <w:p w:rsidR="000D4949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Przerwy pomiędzy kolejnymi rundami w systemie szwajcarskim wynoszą 3 minuty licząc od zakończenia ostatniej partii poprzedniej rundy.</w:t>
      </w:r>
    </w:p>
    <w:p w:rsidR="000D4949" w:rsidRPr="00DE33A7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  <w:rPr>
          <w:bCs/>
        </w:rPr>
      </w:pPr>
      <w:r w:rsidRPr="00DE33A7">
        <w:rPr>
          <w:bCs/>
        </w:rPr>
        <w:t>W meczach ćwierćfinałowych zawodnicy zostaną rozstawienie na podstawie wyników eliminacyjnej tj. miejsce 1 zagra z miejscem 8, 2-7, 3-6 oraz 4-5.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 xml:space="preserve">Finał będzie rozgrywany na zasadach pojedynczej eliminacji na dystansie trzech starć. </w:t>
      </w:r>
      <w:r w:rsidR="005534A5">
        <w:t>W p</w:t>
      </w:r>
      <w:r w:rsidRPr="00D9775B">
        <w:t>rzypadku remisu po trzech grach zostanie rozegrany mecz 5+0 do pierwszej wygranej.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Uczestnik biorący udział w fazie turniejowej jest zobowiązany potwierdzić swoją tożsamość poprzez okazanie ważnej legitymacji studenckiej.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Turniej transmitowany będzie na żywo przy pomocy platformy Twitch/YouTube.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>W turnieju obowiązują aktualne przepisy FIDE i Kodeks Szachowy.</w:t>
      </w:r>
    </w:p>
    <w:p w:rsidR="000D4949" w:rsidRPr="00D9775B" w:rsidRDefault="000D4949" w:rsidP="000D4949">
      <w:pPr>
        <w:pStyle w:val="NormalnyWeb"/>
        <w:numPr>
          <w:ilvl w:val="0"/>
          <w:numId w:val="5"/>
        </w:numPr>
        <w:spacing w:after="200" w:afterAutospacing="0" w:line="360" w:lineRule="auto"/>
        <w:ind w:left="714" w:hanging="357"/>
        <w:jc w:val="both"/>
      </w:pPr>
      <w:r w:rsidRPr="00D9775B">
        <w:t xml:space="preserve">Decyzje </w:t>
      </w:r>
      <w:r w:rsidR="005534A5">
        <w:t>Komisji Konkursowej</w:t>
      </w:r>
      <w:r w:rsidRPr="00D9775B">
        <w:t xml:space="preserve"> w czasie trwania turnieju są ostateczne.</w:t>
      </w:r>
    </w:p>
    <w:p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§4 Działania zabronione</w:t>
      </w:r>
    </w:p>
    <w:p w:rsidR="000D4949" w:rsidRPr="00D9775B" w:rsidRDefault="000D4949" w:rsidP="000D4949">
      <w:pPr>
        <w:pStyle w:val="NormalnyWeb"/>
        <w:numPr>
          <w:ilvl w:val="0"/>
          <w:numId w:val="6"/>
        </w:numPr>
        <w:spacing w:line="360" w:lineRule="auto"/>
        <w:jc w:val="both"/>
      </w:pPr>
      <w:r w:rsidRPr="00D9775B">
        <w:t>Pod groźbą dyskwalifikacji z turnieju zabrania się uczestnikom:</w:t>
      </w:r>
    </w:p>
    <w:p w:rsidR="000D4949" w:rsidRPr="00D9775B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korzystania z pomocy stron trzecich,</w:t>
      </w:r>
    </w:p>
    <w:p w:rsidR="000D4949" w:rsidRPr="00D9775B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wykorzystywania ewentualnych błędów serwisu/gry,</w:t>
      </w:r>
    </w:p>
    <w:p w:rsidR="000D4949" w:rsidRPr="00D9775B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stosowania obraźliwego nazewnictwa i słów wulgarnych zarówno w formie pisemnej jak i ustnej,</w:t>
      </w:r>
    </w:p>
    <w:p w:rsidR="000D4949" w:rsidRPr="00D9775B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używania nielegalnego oprogramowania pomocniczego,</w:t>
      </w:r>
    </w:p>
    <w:p w:rsidR="000D4949" w:rsidRPr="00D9775B" w:rsidRDefault="000D4949" w:rsidP="000D4949">
      <w:pPr>
        <w:pStyle w:val="NormalnyWeb"/>
        <w:numPr>
          <w:ilvl w:val="0"/>
          <w:numId w:val="7"/>
        </w:numPr>
        <w:spacing w:line="360" w:lineRule="auto"/>
        <w:jc w:val="both"/>
      </w:pPr>
      <w:r w:rsidRPr="00D9775B">
        <w:t>wymuszania nieuzasadnionych przerw technicznych.</w:t>
      </w:r>
    </w:p>
    <w:p w:rsidR="000D4949" w:rsidRDefault="000D4949" w:rsidP="000D4949">
      <w:pPr>
        <w:pStyle w:val="NormalnyWeb"/>
        <w:numPr>
          <w:ilvl w:val="0"/>
          <w:numId w:val="6"/>
        </w:numPr>
        <w:spacing w:line="360" w:lineRule="auto"/>
        <w:jc w:val="both"/>
      </w:pPr>
      <w:r w:rsidRPr="00D9775B">
        <w:t>Decyzję w sprawie dyskwalifikacji podejmuje Komisja Konkursowa</w:t>
      </w:r>
      <w:r w:rsidR="005534A5">
        <w:t>.</w:t>
      </w:r>
    </w:p>
    <w:p w:rsidR="00171F48" w:rsidRDefault="00171F48" w:rsidP="00171F48">
      <w:pPr>
        <w:pStyle w:val="NormalnyWeb"/>
        <w:spacing w:line="360" w:lineRule="auto"/>
        <w:ind w:left="720"/>
        <w:jc w:val="both"/>
      </w:pPr>
    </w:p>
    <w:p w:rsidR="005534A5" w:rsidRPr="00D9775B" w:rsidRDefault="005534A5" w:rsidP="005534A5">
      <w:pPr>
        <w:pStyle w:val="NormalnyWeb"/>
        <w:spacing w:line="360" w:lineRule="auto"/>
        <w:ind w:left="720"/>
        <w:jc w:val="both"/>
      </w:pPr>
    </w:p>
    <w:p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lastRenderedPageBreak/>
        <w:t>§5 Nagrody</w:t>
      </w:r>
    </w:p>
    <w:p w:rsidR="000D4949" w:rsidRPr="00D9775B" w:rsidRDefault="000D4949" w:rsidP="000D4949">
      <w:pPr>
        <w:pStyle w:val="NormalnyWeb"/>
        <w:numPr>
          <w:ilvl w:val="0"/>
          <w:numId w:val="9"/>
        </w:numPr>
        <w:spacing w:after="200" w:afterAutospacing="0" w:line="360" w:lineRule="auto"/>
        <w:ind w:left="357" w:hanging="357"/>
        <w:jc w:val="both"/>
      </w:pPr>
      <w:r w:rsidRPr="00D9775B">
        <w:t>Fundatorem nagród jest Karpacka Państwowa Uczelnia w Krośnie. Pula nagród obejmuje miejsca I-</w:t>
      </w:r>
      <w:r w:rsidRPr="00C57FDA">
        <w:t>II</w:t>
      </w:r>
      <w:r w:rsidR="005534A5">
        <w:t>I. Komisja Konkursowa zastrzega sobie ewentualną możliwość innego podziału nagród.</w:t>
      </w:r>
    </w:p>
    <w:p w:rsidR="000D4949" w:rsidRPr="00D9775B" w:rsidRDefault="000D4949" w:rsidP="000D4949">
      <w:pPr>
        <w:pStyle w:val="NormalnyWeb"/>
        <w:numPr>
          <w:ilvl w:val="0"/>
          <w:numId w:val="9"/>
        </w:numPr>
        <w:spacing w:after="200" w:afterAutospacing="0" w:line="360" w:lineRule="auto"/>
        <w:ind w:left="357" w:hanging="357"/>
        <w:jc w:val="both"/>
      </w:pPr>
      <w:r w:rsidRPr="00D9775B">
        <w:t>Uroczystość wręczenia nagród odbędzie się po zakończeniu turnieju.</w:t>
      </w:r>
    </w:p>
    <w:p w:rsidR="000D4949" w:rsidRPr="00D9775B" w:rsidRDefault="000D4949" w:rsidP="000D4949">
      <w:pPr>
        <w:pStyle w:val="NormalnyWeb"/>
        <w:numPr>
          <w:ilvl w:val="0"/>
          <w:numId w:val="9"/>
        </w:numPr>
        <w:spacing w:after="200" w:afterAutospacing="0" w:line="360" w:lineRule="auto"/>
        <w:ind w:left="357" w:hanging="357"/>
        <w:jc w:val="both"/>
      </w:pPr>
      <w:r w:rsidRPr="00D9775B">
        <w:t>Wyniki turnieju, zawierające dane osobowe zwycięzców (imię, nazwisko, miejsce</w:t>
      </w:r>
      <w:r w:rsidRPr="00D9775B">
        <w:br/>
        <w:t>w turniej</w:t>
      </w:r>
      <w:r w:rsidR="005534A5">
        <w:t>u, a także wizerunek</w:t>
      </w:r>
      <w:r w:rsidRPr="00D9775B">
        <w:t>), zostaną opublikowane na stronie internetowej organizatora na podstawie wcześniej wyrażonych zgód.</w:t>
      </w:r>
    </w:p>
    <w:p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§6 Ochrona danych osobowych. Publikacja wizerunku.</w:t>
      </w:r>
    </w:p>
    <w:p w:rsidR="000D4949" w:rsidRPr="00D9775B" w:rsidRDefault="000D4949" w:rsidP="000D4949">
      <w:pPr>
        <w:pStyle w:val="NormalnyWeb"/>
        <w:spacing w:line="360" w:lineRule="auto"/>
        <w:jc w:val="both"/>
      </w:pPr>
      <w:r w:rsidRPr="00D9775B">
        <w:t>1. Dane osobowe</w:t>
      </w:r>
    </w:p>
    <w:p w:rsidR="000D4949" w:rsidRPr="00D9775B" w:rsidRDefault="000D4949" w:rsidP="000D4949">
      <w:pPr>
        <w:pStyle w:val="NormalnyWeb"/>
        <w:numPr>
          <w:ilvl w:val="0"/>
          <w:numId w:val="1"/>
        </w:numPr>
        <w:spacing w:line="360" w:lineRule="auto"/>
        <w:jc w:val="both"/>
      </w:pPr>
      <w:r w:rsidRPr="00D9775B">
        <w:t>Warunkiem przystąpienia do konkursu jest wyrażenie zgody na przetwarzanie danych osobowych dla potrzeb turnieju.</w:t>
      </w:r>
    </w:p>
    <w:p w:rsidR="000D4949" w:rsidRPr="00D9775B" w:rsidRDefault="000D4949" w:rsidP="000D4949">
      <w:pPr>
        <w:pStyle w:val="NormalnyWeb"/>
        <w:numPr>
          <w:ilvl w:val="0"/>
          <w:numId w:val="1"/>
        </w:numPr>
        <w:spacing w:line="360" w:lineRule="auto"/>
        <w:jc w:val="both"/>
      </w:pPr>
      <w:r w:rsidRPr="00D9775B">
        <w:t>Dane osobowe uczestników Konkursu będą przetwarzane zgodnie z Rozporządzeniem Parlamentu Europejskiego i Rady UE 2016/679 z 27 kwietnia 2016 r. w sprawie ochrony osób fizycznych w związku z przetwarzaniem danych osobowych i w sprawie swobodnego przepływu takich danych oraz uchylenia dyrektywy 95/46/WE (ogólne Rozporządzenie o Ochronie Danych), zwanym dalej „RODO".</w:t>
      </w:r>
    </w:p>
    <w:p w:rsidR="000D4949" w:rsidRPr="00D9775B" w:rsidRDefault="000D4949" w:rsidP="001A1251">
      <w:pPr>
        <w:pStyle w:val="NormalnyWeb"/>
        <w:numPr>
          <w:ilvl w:val="0"/>
          <w:numId w:val="11"/>
        </w:numPr>
        <w:spacing w:line="360" w:lineRule="auto"/>
        <w:jc w:val="both"/>
      </w:pPr>
      <w:r w:rsidRPr="00D9775B">
        <w:t>Organizator turnieju poinformuje uczestnika konkursu o warunkach przetwarzania danych oraz przysługujących mu w związku powyższym prawach w formie klauzuli informacyjne</w:t>
      </w:r>
      <w:r w:rsidR="005534A5">
        <w:t>j, stanowiącej załącznik nr 1</w:t>
      </w:r>
      <w:r w:rsidRPr="00D9775B">
        <w:t xml:space="preserve"> do regulamin</w:t>
      </w:r>
      <w:r w:rsidR="005534A5">
        <w:t xml:space="preserve">u. Podpisaną klauzulę w formie skanu/fotografii prosimy przesłać pod adres </w:t>
      </w:r>
      <w:hyperlink r:id="rId10" w:history="1">
        <w:r w:rsidR="001A1251" w:rsidRPr="001A1251">
          <w:rPr>
            <w:rStyle w:val="Hipercze"/>
          </w:rPr>
          <w:t>szachykpu@wp.pl</w:t>
        </w:r>
      </w:hyperlink>
    </w:p>
    <w:p w:rsidR="000D4949" w:rsidRPr="00D9775B" w:rsidRDefault="000D4949" w:rsidP="000D4949">
      <w:pPr>
        <w:pStyle w:val="NormalnyWeb"/>
        <w:spacing w:line="360" w:lineRule="auto"/>
        <w:jc w:val="both"/>
      </w:pPr>
      <w:r w:rsidRPr="00D9775B">
        <w:t>2.  Publikacja wizerunku</w:t>
      </w:r>
    </w:p>
    <w:p w:rsidR="000D4949" w:rsidRPr="00D9775B" w:rsidRDefault="000D4949" w:rsidP="000D4949">
      <w:pPr>
        <w:pStyle w:val="NormalnyWeb"/>
        <w:numPr>
          <w:ilvl w:val="0"/>
          <w:numId w:val="2"/>
        </w:numPr>
        <w:spacing w:line="360" w:lineRule="auto"/>
        <w:jc w:val="both"/>
      </w:pPr>
      <w:r w:rsidRPr="00D9775B">
        <w:t>Uczestnictwo w turnieju wiąże się z możliwością opublikowania zdjęć lub nagrań audiowizualnych z przebiegu turnieju oraz ceremonii wręczania nagród, wraz z opisem znajdujących się na nich osób w zakresie obejmującym imiona, nazwiska, nazwę szkoły/drużyny oraz uzyskane miejsce w turnieju.</w:t>
      </w:r>
    </w:p>
    <w:p w:rsidR="000D4949" w:rsidRPr="00D9775B" w:rsidRDefault="000D4949" w:rsidP="000D4949">
      <w:pPr>
        <w:pStyle w:val="NormalnyWeb"/>
        <w:numPr>
          <w:ilvl w:val="0"/>
          <w:numId w:val="2"/>
        </w:numPr>
        <w:spacing w:line="360" w:lineRule="auto"/>
        <w:jc w:val="both"/>
      </w:pPr>
      <w:r w:rsidRPr="00D9775B">
        <w:lastRenderedPageBreak/>
        <w:t>Publikacja może mieć miejsce na stronie internetowej organizatora,</w:t>
      </w:r>
      <w:bookmarkStart w:id="0" w:name="_Hlk69823583"/>
      <w:r w:rsidRPr="00D9775B">
        <w:t xml:space="preserve"> koła naukowego NE</w:t>
      </w:r>
      <w:r w:rsidR="001A1251">
        <w:t>O, K100</w:t>
      </w:r>
      <w:r w:rsidRPr="00D9775B">
        <w:t>, Krosno24, Krosno112, KrosnoCity, TerazKrosno</w:t>
      </w:r>
      <w:bookmarkEnd w:id="0"/>
      <w:r w:rsidRPr="00D9775B">
        <w:t xml:space="preserve"> oraz na plakatach i ulotkach informacyjnych organizatora wyłącznie w celu dokumentacji przebiegu turnieju oraz reklamy i promocji organizatora.</w:t>
      </w:r>
    </w:p>
    <w:p w:rsidR="000D4949" w:rsidRPr="00D9775B" w:rsidRDefault="000D4949" w:rsidP="000D4949">
      <w:pPr>
        <w:pStyle w:val="NormalnyWeb"/>
        <w:numPr>
          <w:ilvl w:val="0"/>
          <w:numId w:val="2"/>
        </w:numPr>
        <w:spacing w:line="360" w:lineRule="auto"/>
        <w:jc w:val="both"/>
      </w:pPr>
      <w:r w:rsidRPr="00D9775B">
        <w:t>Udział w turnieju możliwy jest po udzieleniu zgody na bezpłatną publikację wizerunku zawodników i innych osób zgłoszonych przez formularz Google wymieniony w §2 ust. 3.</w:t>
      </w:r>
    </w:p>
    <w:p w:rsidR="000D4949" w:rsidRPr="00D9775B" w:rsidRDefault="000D4949" w:rsidP="000D4949">
      <w:pPr>
        <w:pStyle w:val="NormalnyWeb"/>
        <w:spacing w:line="360" w:lineRule="auto"/>
        <w:jc w:val="center"/>
        <w:rPr>
          <w:b/>
          <w:bCs/>
          <w:u w:val="single"/>
        </w:rPr>
      </w:pPr>
      <w:r w:rsidRPr="00D9775B">
        <w:rPr>
          <w:b/>
          <w:bCs/>
          <w:u w:val="single"/>
        </w:rPr>
        <w:t>§7 Postanowienia końcowe</w:t>
      </w:r>
    </w:p>
    <w:p w:rsidR="000D4949" w:rsidRPr="00D9775B" w:rsidRDefault="000D4949" w:rsidP="000D4949">
      <w:pPr>
        <w:pStyle w:val="NormalnyWeb"/>
        <w:numPr>
          <w:ilvl w:val="0"/>
          <w:numId w:val="8"/>
        </w:numPr>
        <w:spacing w:after="200" w:afterAutospacing="0" w:line="360" w:lineRule="auto"/>
        <w:ind w:left="357" w:hanging="357"/>
        <w:jc w:val="both"/>
      </w:pPr>
      <w:r w:rsidRPr="00D9775B">
        <w:t>Organizator turnieju zastrzega sobie prawo do wprowadzenia zmian w regulaminie na każdym etapie turnieju, o czym niezwłocznie poinformuje uczestników.</w:t>
      </w:r>
    </w:p>
    <w:p w:rsidR="000D4949" w:rsidRPr="00D9775B" w:rsidRDefault="000D4949" w:rsidP="000D4949">
      <w:pPr>
        <w:pStyle w:val="NormalnyWeb"/>
        <w:numPr>
          <w:ilvl w:val="0"/>
          <w:numId w:val="8"/>
        </w:numPr>
        <w:spacing w:after="200" w:afterAutospacing="0" w:line="360" w:lineRule="auto"/>
        <w:ind w:left="357" w:hanging="357"/>
        <w:jc w:val="both"/>
      </w:pPr>
      <w:r w:rsidRPr="00D9775B">
        <w:t>Kwestie sporne dotyczące regulaminu lub przebiegu rozgrywek rozstrzyga Komisja Konkursowa.</w:t>
      </w:r>
    </w:p>
    <w:p w:rsidR="000D4949" w:rsidRPr="00D9775B" w:rsidRDefault="000D4949" w:rsidP="000D4949">
      <w:pPr>
        <w:pStyle w:val="NormalnyWeb"/>
        <w:numPr>
          <w:ilvl w:val="0"/>
          <w:numId w:val="8"/>
        </w:numPr>
        <w:spacing w:after="200" w:afterAutospacing="0" w:line="360" w:lineRule="auto"/>
        <w:ind w:left="357" w:hanging="357"/>
        <w:jc w:val="both"/>
      </w:pPr>
      <w:r w:rsidRPr="00D9775B">
        <w:t xml:space="preserve">Organizator zawodów nie ponosi odpowiedzialności z tytułu wypadków, </w:t>
      </w:r>
      <w:r w:rsidR="001A1251" w:rsidRPr="001A1251">
        <w:t>uszkodzeń</w:t>
      </w:r>
      <w:r w:rsidRPr="00D9775B">
        <w:t xml:space="preserve"> i szkód w mieniu powstałych w czasie trwania turnieju.</w:t>
      </w:r>
    </w:p>
    <w:p w:rsidR="000D4949" w:rsidRPr="00D9775B" w:rsidRDefault="000D4949" w:rsidP="000D4949">
      <w:pPr>
        <w:pStyle w:val="NormalnyWeb"/>
        <w:spacing w:line="360" w:lineRule="auto"/>
        <w:jc w:val="both"/>
      </w:pPr>
      <w:r w:rsidRPr="00D9775B">
        <w:t>4. W razie zapytań uczestnik może skontaktować się z organizatorami wydarzenia:</w:t>
      </w:r>
    </w:p>
    <w:p w:rsidR="000D4949" w:rsidRPr="00D9775B" w:rsidRDefault="000D4949" w:rsidP="000D4949">
      <w:pPr>
        <w:pStyle w:val="NormalnyWeb"/>
        <w:numPr>
          <w:ilvl w:val="0"/>
          <w:numId w:val="10"/>
        </w:numPr>
        <w:spacing w:line="360" w:lineRule="auto"/>
        <w:jc w:val="both"/>
      </w:pPr>
      <w:r w:rsidRPr="00D9775B">
        <w:t>Oliwia Krasoń 25700@student.kpu.krosno.pl</w:t>
      </w:r>
    </w:p>
    <w:p w:rsidR="000D4949" w:rsidRPr="00D9775B" w:rsidRDefault="000D4949" w:rsidP="000D4949">
      <w:pPr>
        <w:pStyle w:val="NormalnyWeb"/>
        <w:numPr>
          <w:ilvl w:val="0"/>
          <w:numId w:val="10"/>
        </w:numPr>
        <w:spacing w:line="360" w:lineRule="auto"/>
        <w:jc w:val="both"/>
      </w:pPr>
      <w:r w:rsidRPr="00D9775B">
        <w:t>Wojciech Trybus 25715@student.kpu.krosno.pl</w:t>
      </w:r>
    </w:p>
    <w:p w:rsidR="000D4949" w:rsidRDefault="000D4949" w:rsidP="000D4949">
      <w:pPr>
        <w:pStyle w:val="NormalnyWeb"/>
        <w:numPr>
          <w:ilvl w:val="0"/>
          <w:numId w:val="10"/>
        </w:numPr>
        <w:spacing w:line="360" w:lineRule="auto"/>
        <w:jc w:val="both"/>
      </w:pPr>
      <w:r w:rsidRPr="00D9775B">
        <w:t>Mateusz Zajdel 25719@student.kpu.krosno.pl</w:t>
      </w:r>
    </w:p>
    <w:p w:rsidR="00ED3A34" w:rsidRDefault="00ED3A34" w:rsidP="000D4949">
      <w:pPr>
        <w:pStyle w:val="NormalnyWeb"/>
        <w:numPr>
          <w:ilvl w:val="0"/>
          <w:numId w:val="10"/>
        </w:numPr>
        <w:spacing w:line="360" w:lineRule="auto"/>
        <w:jc w:val="both"/>
        <w:rPr>
          <w:rStyle w:val="tojvnm2t"/>
        </w:rPr>
      </w:pPr>
      <w:r>
        <w:t xml:space="preserve">Wojciech Heret </w:t>
      </w:r>
      <w:r>
        <w:rPr>
          <w:rStyle w:val="tojvnm2t"/>
        </w:rPr>
        <w:t>wojtek.heret2000@gmail.com</w:t>
      </w:r>
    </w:p>
    <w:p w:rsidR="00ED3A34" w:rsidRPr="00D9775B" w:rsidRDefault="00ED3A34" w:rsidP="000D4949">
      <w:pPr>
        <w:pStyle w:val="NormalnyWeb"/>
        <w:numPr>
          <w:ilvl w:val="0"/>
          <w:numId w:val="10"/>
        </w:numPr>
        <w:spacing w:line="360" w:lineRule="auto"/>
        <w:jc w:val="both"/>
      </w:pPr>
      <w:r>
        <w:rPr>
          <w:rStyle w:val="tojvnm2t"/>
        </w:rPr>
        <w:t>Mateusz Borek 25689@student.kpu.krosno.pl</w:t>
      </w:r>
    </w:p>
    <w:p w:rsidR="000D4949" w:rsidRPr="00D9775B" w:rsidRDefault="000D4949" w:rsidP="000D4949">
      <w:pPr>
        <w:pStyle w:val="NormalnyWeb"/>
        <w:spacing w:line="360" w:lineRule="auto"/>
        <w:jc w:val="both"/>
      </w:pPr>
      <w:r w:rsidRPr="00D9775B">
        <w:t>Lub bezpośrednio na adres mailowy organizatora:</w:t>
      </w:r>
    </w:p>
    <w:p w:rsidR="000D4949" w:rsidRDefault="000D4949" w:rsidP="000D4949">
      <w:pPr>
        <w:pStyle w:val="NormalnyWeb"/>
        <w:numPr>
          <w:ilvl w:val="0"/>
          <w:numId w:val="11"/>
        </w:numPr>
        <w:spacing w:line="360" w:lineRule="auto"/>
        <w:jc w:val="both"/>
      </w:pPr>
      <w:r w:rsidRPr="00D9775B">
        <w:t>szachykpu@wp.pl</w:t>
      </w:r>
    </w:p>
    <w:p w:rsidR="005534A5" w:rsidRDefault="005534A5" w:rsidP="005534A5">
      <w:pPr>
        <w:pStyle w:val="NormalnyWeb"/>
        <w:spacing w:line="360" w:lineRule="auto"/>
        <w:jc w:val="both"/>
      </w:pPr>
      <w:r>
        <w:t>* Czym jest netykieta?</w:t>
      </w:r>
    </w:p>
    <w:p w:rsidR="005534A5" w:rsidRPr="00D9775B" w:rsidRDefault="00290071" w:rsidP="005534A5">
      <w:pPr>
        <w:pStyle w:val="NormalnyWeb"/>
        <w:spacing w:line="360" w:lineRule="auto"/>
        <w:jc w:val="both"/>
      </w:pPr>
      <w:hyperlink r:id="rId11" w:history="1">
        <w:r w:rsidR="005534A5" w:rsidRPr="001A1251">
          <w:rPr>
            <w:rStyle w:val="Hipercze"/>
          </w:rPr>
          <w:t>https://pl.wikipedia.org/wiki/Netykieta</w:t>
        </w:r>
      </w:hyperlink>
    </w:p>
    <w:p w:rsidR="000B6D33" w:rsidRPr="001A1251" w:rsidRDefault="000B6D33" w:rsidP="001A1251">
      <w:pPr>
        <w:pStyle w:val="NormalnyWeb"/>
        <w:spacing w:line="360" w:lineRule="auto"/>
        <w:ind w:left="4956"/>
        <w:jc w:val="right"/>
        <w:rPr>
          <w:strike/>
          <w:color w:val="FF0000"/>
        </w:rPr>
      </w:pPr>
    </w:p>
    <w:sectPr w:rsidR="000B6D33" w:rsidRPr="001A1251" w:rsidSect="008432E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4D9C70" w15:done="0"/>
  <w15:commentEx w15:paraId="0ABF8E7C" w15:done="0"/>
  <w15:commentEx w15:paraId="689BF056" w15:done="0"/>
  <w15:commentEx w15:paraId="7500192B" w15:done="0"/>
  <w15:commentEx w15:paraId="3069E33E" w15:done="0"/>
  <w15:commentEx w15:paraId="5C888C89" w15:done="0"/>
  <w15:commentEx w15:paraId="3B38FBDC" w15:done="0"/>
  <w15:commentEx w15:paraId="5A6A564C" w15:done="0"/>
  <w15:commentEx w15:paraId="31B69172" w15:done="0"/>
  <w15:commentEx w15:paraId="1F413F6C" w15:done="0"/>
  <w15:commentEx w15:paraId="3A1843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96AED" w16cex:dateUtc="2021-04-20T12:59:00Z"/>
  <w16cex:commentExtensible w16cex:durableId="242920E1" w16cex:dateUtc="2021-04-20T07:44:00Z"/>
  <w16cex:commentExtensible w16cex:durableId="24292120" w16cex:dateUtc="2021-04-20T07:45:00Z"/>
  <w16cex:commentExtensible w16cex:durableId="24296BA3" w16cex:dateUtc="2021-04-20T13:02:00Z"/>
  <w16cex:commentExtensible w16cex:durableId="24296BCA" w16cex:dateUtc="2021-04-20T13:03:00Z"/>
  <w16cex:commentExtensible w16cex:durableId="242923CB" w16cex:dateUtc="2021-04-20T07:56:00Z"/>
  <w16cex:commentExtensible w16cex:durableId="2429307D" w16cex:dateUtc="2021-04-20T08:50:00Z"/>
  <w16cex:commentExtensible w16cex:durableId="24296C16" w16cex:dateUtc="2021-04-20T13:04:00Z"/>
  <w16cex:commentExtensible w16cex:durableId="24296C80" w16cex:dateUtc="2021-04-20T13:06:00Z"/>
  <w16cex:commentExtensible w16cex:durableId="24292462" w16cex:dateUtc="2021-04-20T07:58:00Z"/>
  <w16cex:commentExtensible w16cex:durableId="24292489" w16cex:dateUtc="2021-04-20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4D9C70" w16cid:durableId="24296AED"/>
  <w16cid:commentId w16cid:paraId="0ABF8E7C" w16cid:durableId="242920E1"/>
  <w16cid:commentId w16cid:paraId="689BF056" w16cid:durableId="24292120"/>
  <w16cid:commentId w16cid:paraId="7500192B" w16cid:durableId="24296BA3"/>
  <w16cid:commentId w16cid:paraId="3069E33E" w16cid:durableId="24296BCA"/>
  <w16cid:commentId w16cid:paraId="5C888C89" w16cid:durableId="242923CB"/>
  <w16cid:commentId w16cid:paraId="3B38FBDC" w16cid:durableId="2429307D"/>
  <w16cid:commentId w16cid:paraId="5A6A564C" w16cid:durableId="24296C16"/>
  <w16cid:commentId w16cid:paraId="31B69172" w16cid:durableId="24296C80"/>
  <w16cid:commentId w16cid:paraId="1F413F6C" w16cid:durableId="24292462"/>
  <w16cid:commentId w16cid:paraId="3A18433F" w16cid:durableId="2429248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84" w:rsidRDefault="00F13984" w:rsidP="00B315E7">
      <w:pPr>
        <w:spacing w:after="0" w:line="240" w:lineRule="auto"/>
      </w:pPr>
      <w:r>
        <w:separator/>
      </w:r>
    </w:p>
  </w:endnote>
  <w:endnote w:type="continuationSeparator" w:id="1">
    <w:p w:rsidR="00F13984" w:rsidRDefault="00F13984" w:rsidP="00B3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19541"/>
      <w:docPartObj>
        <w:docPartGallery w:val="Page Numbers (Bottom of Page)"/>
        <w:docPartUnique/>
      </w:docPartObj>
    </w:sdtPr>
    <w:sdtContent>
      <w:p w:rsidR="009D331E" w:rsidRDefault="00290071">
        <w:pPr>
          <w:pStyle w:val="Stopka"/>
          <w:jc w:val="right"/>
        </w:pPr>
        <w:r>
          <w:fldChar w:fldCharType="begin"/>
        </w:r>
        <w:r w:rsidR="000B6D33">
          <w:instrText>PAGE   \* MERGEFORMAT</w:instrText>
        </w:r>
        <w:r>
          <w:fldChar w:fldCharType="separate"/>
        </w:r>
        <w:r w:rsidR="00DB34A8">
          <w:rPr>
            <w:noProof/>
          </w:rPr>
          <w:t>1</w:t>
        </w:r>
        <w:r>
          <w:fldChar w:fldCharType="end"/>
        </w:r>
      </w:p>
    </w:sdtContent>
  </w:sdt>
  <w:p w:rsidR="009D331E" w:rsidRDefault="00F1398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84" w:rsidRDefault="00F13984" w:rsidP="00B315E7">
      <w:pPr>
        <w:spacing w:after="0" w:line="240" w:lineRule="auto"/>
      </w:pPr>
      <w:r>
        <w:separator/>
      </w:r>
    </w:p>
  </w:footnote>
  <w:footnote w:type="continuationSeparator" w:id="1">
    <w:p w:rsidR="00F13984" w:rsidRDefault="00F13984" w:rsidP="00B3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25" w:rsidRDefault="000B6D33">
    <w:pPr>
      <w:pStyle w:val="Nagwek"/>
    </w:pPr>
    <w:r>
      <w:rPr>
        <w:noProof/>
      </w:rPr>
      <w:drawing>
        <wp:inline distT="0" distB="0" distL="0" distR="0">
          <wp:extent cx="2933700" cy="56138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358" cy="578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5825" w:rsidRDefault="00F139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0AB"/>
    <w:multiLevelType w:val="hybridMultilevel"/>
    <w:tmpl w:val="D1E6E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75F50"/>
    <w:multiLevelType w:val="hybridMultilevel"/>
    <w:tmpl w:val="9D2E6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22C0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A2042"/>
    <w:multiLevelType w:val="hybridMultilevel"/>
    <w:tmpl w:val="CC9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72FB"/>
    <w:multiLevelType w:val="hybridMultilevel"/>
    <w:tmpl w:val="A7D8B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37440"/>
    <w:multiLevelType w:val="hybridMultilevel"/>
    <w:tmpl w:val="3B78B9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A050A"/>
    <w:multiLevelType w:val="hybridMultilevel"/>
    <w:tmpl w:val="86A2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06B61"/>
    <w:multiLevelType w:val="hybridMultilevel"/>
    <w:tmpl w:val="DC962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66D0A"/>
    <w:multiLevelType w:val="hybridMultilevel"/>
    <w:tmpl w:val="D74ACE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252B5"/>
    <w:multiLevelType w:val="hybridMultilevel"/>
    <w:tmpl w:val="7A3E0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22C0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E6343B"/>
    <w:multiLevelType w:val="hybridMultilevel"/>
    <w:tmpl w:val="098EC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C459D"/>
    <w:multiLevelType w:val="hybridMultilevel"/>
    <w:tmpl w:val="3FC82CF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22C06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gi">
    <w15:presenceInfo w15:providerId="None" w15:userId="Meg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4949"/>
    <w:rsid w:val="00031E64"/>
    <w:rsid w:val="000B6D33"/>
    <w:rsid w:val="000C2817"/>
    <w:rsid w:val="000D4949"/>
    <w:rsid w:val="000D7739"/>
    <w:rsid w:val="00171F48"/>
    <w:rsid w:val="001A1251"/>
    <w:rsid w:val="00290071"/>
    <w:rsid w:val="002D7D78"/>
    <w:rsid w:val="003003D2"/>
    <w:rsid w:val="003E314E"/>
    <w:rsid w:val="00484DA0"/>
    <w:rsid w:val="005400B4"/>
    <w:rsid w:val="005534A5"/>
    <w:rsid w:val="00584F2B"/>
    <w:rsid w:val="007D48E3"/>
    <w:rsid w:val="007F654F"/>
    <w:rsid w:val="00847292"/>
    <w:rsid w:val="00852BD9"/>
    <w:rsid w:val="008812FA"/>
    <w:rsid w:val="00970512"/>
    <w:rsid w:val="00975034"/>
    <w:rsid w:val="00981FEC"/>
    <w:rsid w:val="009A3169"/>
    <w:rsid w:val="009D58BA"/>
    <w:rsid w:val="00A5192B"/>
    <w:rsid w:val="00B315E7"/>
    <w:rsid w:val="00CD2C12"/>
    <w:rsid w:val="00D30360"/>
    <w:rsid w:val="00D633B0"/>
    <w:rsid w:val="00DB34A8"/>
    <w:rsid w:val="00ED3A34"/>
    <w:rsid w:val="00F13984"/>
    <w:rsid w:val="00F9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D49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494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949"/>
  </w:style>
  <w:style w:type="paragraph" w:styleId="Stopka">
    <w:name w:val="footer"/>
    <w:basedOn w:val="Normalny"/>
    <w:link w:val="StopkaZnak"/>
    <w:uiPriority w:val="99"/>
    <w:unhideWhenUsed/>
    <w:rsid w:val="000D4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949"/>
  </w:style>
  <w:style w:type="paragraph" w:styleId="Tekstdymka">
    <w:name w:val="Balloon Text"/>
    <w:basedOn w:val="Normalny"/>
    <w:link w:val="TekstdymkaZnak"/>
    <w:uiPriority w:val="99"/>
    <w:semiHidden/>
    <w:unhideWhenUsed/>
    <w:rsid w:val="000D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949"/>
    <w:rPr>
      <w:rFonts w:ascii="Tahoma" w:hAnsi="Tahoma" w:cs="Tahoma"/>
      <w:sz w:val="16"/>
      <w:szCs w:val="16"/>
    </w:rPr>
  </w:style>
  <w:style w:type="character" w:customStyle="1" w:styleId="tojvnm2t">
    <w:name w:val="tojvnm2t"/>
    <w:basedOn w:val="Domylnaczcionkaakapitu"/>
    <w:rsid w:val="00ED3A34"/>
  </w:style>
  <w:style w:type="character" w:styleId="Odwoaniedokomentarza">
    <w:name w:val="annotation reference"/>
    <w:basedOn w:val="Domylnaczcionkaakapitu"/>
    <w:uiPriority w:val="99"/>
    <w:semiHidden/>
    <w:unhideWhenUsed/>
    <w:rsid w:val="009D58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8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8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8BA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9D5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w5H6jpRLgJQvqCd9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tudiaKrosno/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Netykie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szachykpu@wp.pl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lichess.org/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dcterms:created xsi:type="dcterms:W3CDTF">2021-04-20T12:58:00Z</dcterms:created>
  <dcterms:modified xsi:type="dcterms:W3CDTF">2021-05-03T19:21:00Z</dcterms:modified>
</cp:coreProperties>
</file>