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0B48" w14:textId="47997EF8" w:rsidR="00986C7E" w:rsidRDefault="00986C7E" w:rsidP="00997770">
      <w:pPr>
        <w:rPr>
          <w:rFonts w:ascii="Garamond" w:hAnsi="Garamond" w:cs="Times New Roman"/>
        </w:rPr>
      </w:pPr>
      <w:bookmarkStart w:id="0" w:name="_GoBack"/>
      <w:bookmarkEnd w:id="0"/>
      <w:r w:rsidRPr="00864AEE"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45B8602" wp14:editId="7630DE9A">
            <wp:simplePos x="0" y="0"/>
            <wp:positionH relativeFrom="margin">
              <wp:posOffset>0</wp:posOffset>
            </wp:positionH>
            <wp:positionV relativeFrom="paragraph">
              <wp:posOffset>276225</wp:posOffset>
            </wp:positionV>
            <wp:extent cx="2047240" cy="390525"/>
            <wp:effectExtent l="0" t="0" r="0" b="9525"/>
            <wp:wrapSquare wrapText="bothSides"/>
            <wp:docPr id="15" name="Obraz 15" descr="https://www.pwsz.krosno.pl/gfx/pwszkrosno/userfiles/jacek/logo/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pwsz.krosno.pl/gfx/pwszkrosno/userfiles/jacek/logo/logo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DCB8D" w14:textId="77777777" w:rsidR="00986C7E" w:rsidRDefault="00986C7E" w:rsidP="00997770">
      <w:pPr>
        <w:rPr>
          <w:rFonts w:ascii="Garamond" w:hAnsi="Garamond" w:cs="Times New Roman"/>
        </w:rPr>
      </w:pPr>
    </w:p>
    <w:p w14:paraId="5527CD04" w14:textId="77777777" w:rsidR="00986C7E" w:rsidRDefault="00986C7E" w:rsidP="00997770">
      <w:pPr>
        <w:rPr>
          <w:rFonts w:ascii="Garamond" w:hAnsi="Garamond" w:cs="Times New Roman"/>
        </w:rPr>
      </w:pPr>
    </w:p>
    <w:p w14:paraId="146C277F" w14:textId="79EFDF9C" w:rsidR="003B2D38" w:rsidRPr="00764193" w:rsidRDefault="00616F86" w:rsidP="003B2D38">
      <w:pPr>
        <w:jc w:val="center"/>
        <w:rPr>
          <w:rFonts w:ascii="Garamond" w:hAnsi="Garamond"/>
          <w:b/>
        </w:rPr>
      </w:pPr>
      <w:r w:rsidRPr="00764193">
        <w:rPr>
          <w:rFonts w:ascii="Garamond" w:hAnsi="Garamond"/>
          <w:b/>
        </w:rPr>
        <w:t>Klauzula informacyjna</w:t>
      </w:r>
    </w:p>
    <w:p w14:paraId="56B9587A" w14:textId="4925B7C5" w:rsidR="002F4C56" w:rsidRPr="00764193" w:rsidRDefault="002F4C56" w:rsidP="0003281B">
      <w:pPr>
        <w:spacing w:after="0" w:line="271" w:lineRule="auto"/>
        <w:jc w:val="both"/>
        <w:rPr>
          <w:rFonts w:ascii="Garamond" w:hAnsi="Garamond"/>
        </w:rPr>
      </w:pPr>
      <w:r w:rsidRPr="00764193">
        <w:rPr>
          <w:rFonts w:ascii="Garamond" w:hAnsi="Garamond"/>
        </w:rPr>
        <w:t xml:space="preserve">Zgodnie z art. 13 </w:t>
      </w:r>
      <w:r w:rsidRPr="00764193">
        <w:rPr>
          <w:rFonts w:ascii="Garamond" w:hAnsi="Garamond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764193">
        <w:rPr>
          <w:rFonts w:ascii="Garamond" w:hAnsi="Garamond"/>
        </w:rPr>
        <w:t xml:space="preserve"> (Dz.</w:t>
      </w:r>
      <w:r w:rsidR="00DF6533" w:rsidRPr="00764193">
        <w:rPr>
          <w:rFonts w:ascii="Garamond" w:hAnsi="Garamond"/>
        </w:rPr>
        <w:t xml:space="preserve"> </w:t>
      </w:r>
      <w:r w:rsidRPr="00764193">
        <w:rPr>
          <w:rFonts w:ascii="Garamond" w:hAnsi="Garamond"/>
        </w:rPr>
        <w:t>Urz</w:t>
      </w:r>
      <w:r w:rsidR="006B259C" w:rsidRPr="00764193">
        <w:rPr>
          <w:rFonts w:ascii="Garamond" w:hAnsi="Garamond"/>
        </w:rPr>
        <w:t>. UE L 119 z 4.5.2016)</w:t>
      </w:r>
      <w:r w:rsidR="00BD69AA" w:rsidRPr="00764193">
        <w:rPr>
          <w:rFonts w:ascii="Garamond" w:hAnsi="Garamond"/>
        </w:rPr>
        <w:t>, zwanego dalej Rozporządzeniem,</w:t>
      </w:r>
      <w:r w:rsidR="006B259C" w:rsidRPr="00764193">
        <w:rPr>
          <w:rFonts w:ascii="Garamond" w:hAnsi="Garamond"/>
        </w:rPr>
        <w:t xml:space="preserve"> informujemy</w:t>
      </w:r>
      <w:r w:rsidRPr="00764193">
        <w:rPr>
          <w:rFonts w:ascii="Garamond" w:hAnsi="Garamond"/>
        </w:rPr>
        <w:t>, że:</w:t>
      </w:r>
    </w:p>
    <w:p w14:paraId="12DFB018" w14:textId="41147695" w:rsidR="00FC1F7C" w:rsidRPr="00764193" w:rsidRDefault="00FC1F7C" w:rsidP="0003281B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Garamond" w:hAnsi="Garamond"/>
        </w:rPr>
      </w:pPr>
      <w:r w:rsidRPr="00764193">
        <w:rPr>
          <w:rFonts w:ascii="Garamond" w:hAnsi="Garamond"/>
        </w:rPr>
        <w:t xml:space="preserve">Administratorem danych osobowych jest </w:t>
      </w:r>
      <w:r w:rsidR="00997770" w:rsidRPr="00764193">
        <w:rPr>
          <w:rFonts w:ascii="Garamond" w:hAnsi="Garamond"/>
        </w:rPr>
        <w:t xml:space="preserve">Karpacka Państwowa Uczelnia </w:t>
      </w:r>
      <w:r w:rsidRPr="00764193">
        <w:rPr>
          <w:rFonts w:ascii="Garamond" w:hAnsi="Garamond"/>
        </w:rPr>
        <w:t>w Krośnie</w:t>
      </w:r>
      <w:r w:rsidR="00764193" w:rsidRPr="00764193">
        <w:rPr>
          <w:rFonts w:ascii="Garamond" w:hAnsi="Garamond"/>
        </w:rPr>
        <w:br/>
      </w:r>
      <w:r w:rsidRPr="00764193">
        <w:rPr>
          <w:rFonts w:ascii="Garamond" w:hAnsi="Garamond"/>
        </w:rPr>
        <w:t xml:space="preserve"> z siedzibą w: Rynek 1, 38-400 Krosno, tel. (13) 43 755 00.</w:t>
      </w:r>
    </w:p>
    <w:p w14:paraId="2A735479" w14:textId="44AF013C" w:rsidR="00FC1F7C" w:rsidRPr="00764193" w:rsidRDefault="00FC1F7C" w:rsidP="0003281B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Garamond" w:hAnsi="Garamond"/>
        </w:rPr>
      </w:pPr>
      <w:r w:rsidRPr="00764193">
        <w:rPr>
          <w:rFonts w:ascii="Garamond" w:hAnsi="Garamond"/>
        </w:rPr>
        <w:t xml:space="preserve">Administrator wyznaczył Inspektora ochrony danych, z którym </w:t>
      </w:r>
      <w:r w:rsidR="006B259C" w:rsidRPr="00764193">
        <w:rPr>
          <w:rFonts w:ascii="Garamond" w:hAnsi="Garamond"/>
        </w:rPr>
        <w:t>można</w:t>
      </w:r>
      <w:r w:rsidRPr="00764193">
        <w:rPr>
          <w:rFonts w:ascii="Garamond" w:hAnsi="Garamond"/>
        </w:rPr>
        <w:t xml:space="preserve"> skontaktować się pod adresem e-mail: </w:t>
      </w:r>
      <w:hyperlink r:id="rId9" w:history="1">
        <w:r w:rsidRPr="00764193">
          <w:rPr>
            <w:rStyle w:val="Hipercze"/>
            <w:rFonts w:ascii="Garamond" w:hAnsi="Garamond"/>
          </w:rPr>
          <w:t>ochrona.danych@pwsz.krosno.pl</w:t>
        </w:r>
      </w:hyperlink>
      <w:r w:rsidR="006B259C" w:rsidRPr="00764193">
        <w:rPr>
          <w:rStyle w:val="Hipercze"/>
          <w:rFonts w:ascii="Garamond" w:hAnsi="Garamond"/>
        </w:rPr>
        <w:t xml:space="preserve"> </w:t>
      </w:r>
      <w:r w:rsidRPr="00764193">
        <w:rPr>
          <w:rFonts w:ascii="Garamond" w:hAnsi="Garamond"/>
        </w:rPr>
        <w:t xml:space="preserve"> lub pod numerem telefonu</w:t>
      </w:r>
      <w:r w:rsidR="006B259C" w:rsidRPr="00764193">
        <w:rPr>
          <w:rFonts w:ascii="Garamond" w:hAnsi="Garamond"/>
        </w:rPr>
        <w:t xml:space="preserve"> </w:t>
      </w:r>
      <w:r w:rsidRPr="00764193">
        <w:rPr>
          <w:rFonts w:ascii="Garamond" w:hAnsi="Garamond"/>
        </w:rPr>
        <w:t>(13) 43 755 26.</w:t>
      </w:r>
    </w:p>
    <w:p w14:paraId="13F517A8" w14:textId="578A31C0" w:rsidR="00034293" w:rsidRPr="00764193" w:rsidRDefault="0026605E" w:rsidP="0003281B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Garamond" w:hAnsi="Garamond"/>
        </w:rPr>
      </w:pPr>
      <w:r w:rsidRPr="00764193">
        <w:rPr>
          <w:rFonts w:ascii="Garamond" w:hAnsi="Garamond"/>
        </w:rPr>
        <w:t>Dane osobowe</w:t>
      </w:r>
      <w:r w:rsidR="00997770" w:rsidRPr="00764193">
        <w:rPr>
          <w:rFonts w:ascii="Garamond" w:hAnsi="Garamond"/>
        </w:rPr>
        <w:t xml:space="preserve">, w zakresie: </w:t>
      </w:r>
      <w:r w:rsidR="00260B5E" w:rsidRPr="00764193">
        <w:rPr>
          <w:rFonts w:ascii="Garamond" w:hAnsi="Garamond"/>
        </w:rPr>
        <w:t xml:space="preserve">imię (imiona), nazwisko, adres zamieszkania, adres do korespondencji, numer telefonu, adres poczty elektronicznej, numer PESEL lub datę urodzenia w przypadku osób nieposiadających numeru PESEL, serię i numer dowodu osobistego lub numer paszportu albo innego dokumentu potwierdzającego tożsamość w przypadku osób, które nie posiadają obywatelstwa polskiego </w:t>
      </w:r>
      <w:r w:rsidR="00260B5E" w:rsidRPr="00260B5E">
        <w:rPr>
          <w:rFonts w:ascii="Garamond" w:eastAsia="Times New Roman" w:hAnsi="Garamond" w:cs="Times New Roman"/>
          <w:lang w:eastAsia="pl-PL"/>
        </w:rPr>
        <w:t>będą przetwarzane w celu zorganizowania procesu związanego z </w:t>
      </w:r>
      <w:r w:rsidR="00260B5E" w:rsidRPr="00764193">
        <w:rPr>
          <w:rFonts w:ascii="Garamond" w:eastAsia="Times New Roman" w:hAnsi="Garamond" w:cs="Times New Roman"/>
          <w:lang w:eastAsia="pl-PL"/>
        </w:rPr>
        <w:t xml:space="preserve">organizacją i </w:t>
      </w:r>
      <w:r w:rsidR="00260B5E" w:rsidRPr="00260B5E">
        <w:rPr>
          <w:rFonts w:ascii="Garamond" w:eastAsia="Times New Roman" w:hAnsi="Garamond" w:cs="Times New Roman"/>
          <w:lang w:eastAsia="pl-PL"/>
        </w:rPr>
        <w:t>obsługą Pracowniczych Planów Kapitałowych.</w:t>
      </w:r>
      <w:r w:rsidR="00997770" w:rsidRPr="00764193">
        <w:rPr>
          <w:rFonts w:ascii="Garamond" w:hAnsi="Garamond"/>
        </w:rPr>
        <w:t>.</w:t>
      </w:r>
    </w:p>
    <w:p w14:paraId="16B016E6" w14:textId="0BBCDFF1" w:rsidR="00BD69AA" w:rsidRPr="00764193" w:rsidRDefault="005A6126" w:rsidP="0003281B">
      <w:pPr>
        <w:pStyle w:val="Akapitzlist"/>
        <w:numPr>
          <w:ilvl w:val="0"/>
          <w:numId w:val="1"/>
        </w:numPr>
        <w:spacing w:after="0" w:line="271" w:lineRule="auto"/>
        <w:jc w:val="both"/>
        <w:rPr>
          <w:rStyle w:val="text-justify"/>
          <w:rFonts w:ascii="Garamond" w:hAnsi="Garamond"/>
        </w:rPr>
      </w:pPr>
      <w:r w:rsidRPr="00764193">
        <w:rPr>
          <w:rFonts w:ascii="Garamond" w:hAnsi="Garamond"/>
        </w:rPr>
        <w:t>D</w:t>
      </w:r>
      <w:r w:rsidR="0026605E" w:rsidRPr="00764193">
        <w:rPr>
          <w:rFonts w:ascii="Garamond" w:hAnsi="Garamond"/>
        </w:rPr>
        <w:t xml:space="preserve">ane osobowe przetwarzane </w:t>
      </w:r>
      <w:r w:rsidR="00D300E1" w:rsidRPr="00764193">
        <w:rPr>
          <w:rFonts w:ascii="Garamond" w:hAnsi="Garamond"/>
        </w:rPr>
        <w:t xml:space="preserve">będą </w:t>
      </w:r>
      <w:r w:rsidR="0026605E" w:rsidRPr="00764193">
        <w:rPr>
          <w:rFonts w:ascii="Garamond" w:hAnsi="Garamond"/>
        </w:rPr>
        <w:t xml:space="preserve">na podstawie </w:t>
      </w:r>
      <w:r w:rsidR="00BD69AA" w:rsidRPr="00764193">
        <w:rPr>
          <w:rFonts w:ascii="Garamond" w:hAnsi="Garamond"/>
          <w:color w:val="000000" w:themeColor="text1"/>
        </w:rPr>
        <w:t xml:space="preserve">art. 6 ust. 1 lit. </w:t>
      </w:r>
      <w:r w:rsidR="00260B5E" w:rsidRPr="00764193">
        <w:rPr>
          <w:rFonts w:ascii="Garamond" w:hAnsi="Garamond"/>
          <w:color w:val="000000" w:themeColor="text1"/>
        </w:rPr>
        <w:t>c</w:t>
      </w:r>
      <w:r w:rsidR="00BD69AA" w:rsidRPr="00764193">
        <w:rPr>
          <w:rFonts w:ascii="Garamond" w:hAnsi="Garamond"/>
          <w:color w:val="000000" w:themeColor="text1"/>
        </w:rPr>
        <w:t xml:space="preserve"> Rozporządzenia</w:t>
      </w:r>
      <w:r w:rsidR="00260B5E" w:rsidRPr="00764193">
        <w:rPr>
          <w:rFonts w:ascii="Garamond" w:eastAsia="Times New Roman" w:hAnsi="Garamond" w:cs="Times New Roman"/>
          <w:lang w:eastAsia="pl-PL"/>
        </w:rPr>
        <w:t xml:space="preserve">  </w:t>
      </w:r>
      <w:r w:rsidR="00260B5E" w:rsidRPr="00764193">
        <w:rPr>
          <w:rFonts w:ascii="Garamond" w:eastAsia="Times New Roman" w:hAnsi="Garamond" w:cs="Times New Roman"/>
          <w:lang w:eastAsia="pl-PL"/>
        </w:rPr>
        <w:br/>
        <w:t>w związku z ustawą z d</w:t>
      </w:r>
      <w:r w:rsidR="0003281B" w:rsidRPr="00764193">
        <w:rPr>
          <w:rFonts w:ascii="Garamond" w:eastAsia="Times New Roman" w:hAnsi="Garamond" w:cs="Times New Roman"/>
          <w:lang w:eastAsia="pl-PL"/>
        </w:rPr>
        <w:t xml:space="preserve">nia </w:t>
      </w:r>
      <w:r w:rsidR="00260B5E" w:rsidRPr="00764193">
        <w:rPr>
          <w:rFonts w:ascii="Garamond" w:eastAsia="Times New Roman" w:hAnsi="Garamond" w:cs="Times New Roman"/>
          <w:lang w:eastAsia="pl-PL"/>
        </w:rPr>
        <w:t>4</w:t>
      </w:r>
      <w:r w:rsidR="0003281B" w:rsidRPr="00764193">
        <w:rPr>
          <w:rFonts w:ascii="Garamond" w:eastAsia="Times New Roman" w:hAnsi="Garamond" w:cs="Times New Roman"/>
          <w:lang w:eastAsia="pl-PL"/>
        </w:rPr>
        <w:t xml:space="preserve"> października </w:t>
      </w:r>
      <w:r w:rsidR="00260B5E" w:rsidRPr="00764193">
        <w:rPr>
          <w:rFonts w:ascii="Garamond" w:eastAsia="Times New Roman" w:hAnsi="Garamond" w:cs="Times New Roman"/>
          <w:lang w:eastAsia="pl-PL"/>
        </w:rPr>
        <w:t>2018 r. o pracowniczych planach kapitałowych.</w:t>
      </w:r>
      <w:r w:rsidR="0003281B" w:rsidRPr="00764193">
        <w:rPr>
          <w:rFonts w:ascii="Garamond" w:hAnsi="Garamond"/>
          <w:color w:val="000000" w:themeColor="text1"/>
        </w:rPr>
        <w:t xml:space="preserve">( </w:t>
      </w:r>
      <w:r w:rsidR="0003281B" w:rsidRPr="00764193">
        <w:rPr>
          <w:rStyle w:val="ng-binding"/>
          <w:rFonts w:ascii="Garamond" w:hAnsi="Garamond"/>
        </w:rPr>
        <w:t>Dz.U. z 2020</w:t>
      </w:r>
      <w:r w:rsidR="00764193" w:rsidRPr="00764193">
        <w:rPr>
          <w:rStyle w:val="ng-binding"/>
          <w:rFonts w:ascii="Garamond" w:hAnsi="Garamond"/>
        </w:rPr>
        <w:t xml:space="preserve"> </w:t>
      </w:r>
      <w:r w:rsidR="0003281B" w:rsidRPr="00764193">
        <w:rPr>
          <w:rStyle w:val="ng-binding"/>
          <w:rFonts w:ascii="Garamond" w:hAnsi="Garamond"/>
        </w:rPr>
        <w:t>r</w:t>
      </w:r>
      <w:r w:rsidR="00764193" w:rsidRPr="00764193">
        <w:rPr>
          <w:rStyle w:val="ng-binding"/>
          <w:rFonts w:ascii="Garamond" w:hAnsi="Garamond"/>
        </w:rPr>
        <w:t>.</w:t>
      </w:r>
      <w:r w:rsidR="0003281B" w:rsidRPr="00764193">
        <w:rPr>
          <w:rStyle w:val="ng-binding"/>
          <w:rFonts w:ascii="Garamond" w:hAnsi="Garamond"/>
        </w:rPr>
        <w:t>, poz.1342)</w:t>
      </w:r>
      <w:r w:rsidR="00BD69AA" w:rsidRPr="00764193">
        <w:rPr>
          <w:rFonts w:ascii="Garamond" w:hAnsi="Garamond"/>
          <w:color w:val="000000" w:themeColor="text1"/>
        </w:rPr>
        <w:t xml:space="preserve"> tj. na </w:t>
      </w:r>
      <w:r w:rsidR="00260B5E" w:rsidRPr="00764193">
        <w:rPr>
          <w:rStyle w:val="text-justify"/>
          <w:rFonts w:ascii="Garamond" w:hAnsi="Garamond"/>
        </w:rPr>
        <w:t>przetwarzanie jest niezbędne do wypełnienia obowiązku prawnego ciążącego na administratorze.</w:t>
      </w:r>
    </w:p>
    <w:p w14:paraId="4DD2ADF1" w14:textId="086617BE" w:rsidR="0026605E" w:rsidRPr="00764193" w:rsidRDefault="0026605E" w:rsidP="0003281B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Garamond" w:hAnsi="Garamond"/>
        </w:rPr>
      </w:pPr>
      <w:r w:rsidRPr="00764193">
        <w:rPr>
          <w:rFonts w:ascii="Garamond" w:hAnsi="Garamond"/>
        </w:rPr>
        <w:t>Administrator będzie przekazywał dane osobowe wyłącznie podmiotom działając</w:t>
      </w:r>
      <w:r w:rsidR="00D300E1" w:rsidRPr="00764193">
        <w:rPr>
          <w:rFonts w:ascii="Garamond" w:hAnsi="Garamond"/>
        </w:rPr>
        <w:t>ym na podstawie przepisów prawa.</w:t>
      </w:r>
      <w:r w:rsidR="00260B5E" w:rsidRPr="00764193">
        <w:rPr>
          <w:rFonts w:ascii="Garamond" w:eastAsia="Times New Roman" w:hAnsi="Garamond" w:cs="Times New Roman"/>
          <w:lang w:eastAsia="pl-PL"/>
        </w:rPr>
        <w:t xml:space="preserve"> Pani/Pana dane osobowe będą udostępniane instytucjom finansowym z którymi zawarte będą umowy o zarządzanie i prowadzenie PPK. Dane te będą również udostępnione Polskiemu Funduszowi Rozwoju S.A, który prowadzi ewidencję uczestników PPK w systemie teleinformatycznym (art. 58 ustawy o pracowniczych planach kapitałowych).</w:t>
      </w:r>
    </w:p>
    <w:p w14:paraId="2667C6F3" w14:textId="447B99AE" w:rsidR="0026605E" w:rsidRPr="00764193" w:rsidRDefault="0026605E" w:rsidP="0003281B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Garamond" w:hAnsi="Garamond"/>
        </w:rPr>
      </w:pPr>
      <w:r w:rsidRPr="00764193">
        <w:rPr>
          <w:rFonts w:ascii="Garamond" w:hAnsi="Garamond"/>
        </w:rPr>
        <w:t>Administrator nie będzie przekazywał danych do państw trzecich</w:t>
      </w:r>
      <w:r w:rsidR="007B1F1B" w:rsidRPr="00764193">
        <w:rPr>
          <w:rFonts w:ascii="Garamond" w:hAnsi="Garamond"/>
        </w:rPr>
        <w:t xml:space="preserve"> i organizacji międzynarodowych.</w:t>
      </w:r>
    </w:p>
    <w:p w14:paraId="10BDC00F" w14:textId="6D885E41" w:rsidR="00D35119" w:rsidRPr="00764193" w:rsidRDefault="00D35119" w:rsidP="00764193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Garamond" w:hAnsi="Garamond"/>
        </w:rPr>
      </w:pPr>
      <w:r w:rsidRPr="00764193">
        <w:rPr>
          <w:rFonts w:ascii="Garamond" w:hAnsi="Garamond"/>
        </w:rPr>
        <w:t>Dane osobowe przetwarzane będą przez Administratora</w:t>
      </w:r>
      <w:r w:rsidR="00764193" w:rsidRPr="00764193">
        <w:rPr>
          <w:rFonts w:ascii="Garamond" w:hAnsi="Garamond"/>
        </w:rPr>
        <w:t xml:space="preserve"> </w:t>
      </w:r>
      <w:r w:rsidR="00260B5E" w:rsidRPr="00764193">
        <w:rPr>
          <w:rFonts w:ascii="Garamond" w:eastAsia="Times New Roman" w:hAnsi="Garamond" w:cs="Times New Roman"/>
          <w:lang w:eastAsia="pl-PL"/>
        </w:rPr>
        <w:t>przez okres 10 lat</w:t>
      </w:r>
      <w:r w:rsidR="00764193" w:rsidRPr="00764193">
        <w:rPr>
          <w:rFonts w:ascii="Garamond" w:hAnsi="Garamond"/>
        </w:rPr>
        <w:t xml:space="preserve"> (</w:t>
      </w:r>
      <w:r w:rsidR="00260B5E" w:rsidRPr="00764193">
        <w:rPr>
          <w:rFonts w:ascii="Garamond" w:eastAsia="Times New Roman" w:hAnsi="Garamond" w:cs="Times New Roman"/>
          <w:lang w:eastAsia="pl-PL"/>
        </w:rPr>
        <w:t xml:space="preserve"> art. 125a ust. 4a  ustawy o emeryturach i rentach z FUS</w:t>
      </w:r>
      <w:r w:rsidR="00764193" w:rsidRPr="00764193">
        <w:rPr>
          <w:rFonts w:ascii="Garamond" w:eastAsia="Times New Roman" w:hAnsi="Garamond" w:cs="Times New Roman"/>
          <w:lang w:eastAsia="pl-PL"/>
        </w:rPr>
        <w:t xml:space="preserve"> w zw. z </w:t>
      </w:r>
      <w:r w:rsidR="00764193" w:rsidRPr="00764193">
        <w:rPr>
          <w:rFonts w:ascii="Garamond" w:hAnsi="Garamond"/>
        </w:rPr>
        <w:t>art. 94 pkt 9b Kodeksu pracy).</w:t>
      </w:r>
    </w:p>
    <w:p w14:paraId="28515EC1" w14:textId="2A73FAB1" w:rsidR="0026605E" w:rsidRPr="00764193" w:rsidRDefault="0026605E" w:rsidP="00764193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Garamond" w:hAnsi="Garamond"/>
        </w:rPr>
      </w:pPr>
      <w:r w:rsidRPr="00764193">
        <w:rPr>
          <w:rFonts w:ascii="Garamond" w:hAnsi="Garamond"/>
        </w:rPr>
        <w:t>Przysługuje Panu/Pani prawo do żądania od Administratora dostępu do danych osobowych</w:t>
      </w:r>
      <w:r w:rsidR="00D300E1" w:rsidRPr="00764193">
        <w:rPr>
          <w:rFonts w:ascii="Garamond" w:hAnsi="Garamond"/>
        </w:rPr>
        <w:t xml:space="preserve">, </w:t>
      </w:r>
      <w:r w:rsidRPr="00764193">
        <w:rPr>
          <w:rFonts w:ascii="Garamond" w:hAnsi="Garamond"/>
        </w:rPr>
        <w:t xml:space="preserve"> sprostowania </w:t>
      </w:r>
      <w:r w:rsidR="00D300E1" w:rsidRPr="00764193">
        <w:rPr>
          <w:rFonts w:ascii="Garamond" w:hAnsi="Garamond"/>
        </w:rPr>
        <w:t xml:space="preserve">danych osobowych, </w:t>
      </w:r>
      <w:r w:rsidR="003E1DCB" w:rsidRPr="00764193">
        <w:rPr>
          <w:rFonts w:ascii="Garamond" w:hAnsi="Garamond"/>
        </w:rPr>
        <w:t xml:space="preserve">ograniczenia przetwarzania danych osobowych, przenoszenia </w:t>
      </w:r>
      <w:r w:rsidR="00764193" w:rsidRPr="00764193">
        <w:rPr>
          <w:rFonts w:ascii="Garamond" w:hAnsi="Garamond"/>
        </w:rPr>
        <w:t xml:space="preserve"> </w:t>
      </w:r>
      <w:r w:rsidR="003E1DCB" w:rsidRPr="00764193">
        <w:rPr>
          <w:rFonts w:ascii="Garamond" w:hAnsi="Garamond"/>
        </w:rPr>
        <w:t>danych osobowych</w:t>
      </w:r>
      <w:r w:rsidR="00616F86" w:rsidRPr="00764193">
        <w:rPr>
          <w:rFonts w:ascii="Garamond" w:hAnsi="Garamond"/>
        </w:rPr>
        <w:t xml:space="preserve">, </w:t>
      </w:r>
      <w:r w:rsidR="003E1DCB" w:rsidRPr="00764193">
        <w:rPr>
          <w:rFonts w:ascii="Garamond" w:hAnsi="Garamond"/>
        </w:rPr>
        <w:t xml:space="preserve"> wniesienia sprzeciwu wobec przetwarzania danych osobowych</w:t>
      </w:r>
      <w:r w:rsidR="0003281B" w:rsidRPr="00764193">
        <w:rPr>
          <w:rFonts w:ascii="Garamond" w:hAnsi="Garamond"/>
        </w:rPr>
        <w:t>.</w:t>
      </w:r>
    </w:p>
    <w:p w14:paraId="54ACDCAA" w14:textId="77777777" w:rsidR="0026605E" w:rsidRPr="00764193" w:rsidRDefault="0026605E" w:rsidP="0003281B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Garamond" w:hAnsi="Garamond"/>
        </w:rPr>
      </w:pPr>
      <w:r w:rsidRPr="00764193">
        <w:rPr>
          <w:rFonts w:ascii="Garamond" w:hAnsi="Garamond"/>
        </w:rPr>
        <w:t>Przysługuje Panu/Pani prawo do wniesienia skargi do Prezesa Urzędu Ochrony Danych Osobowych, z siedzibą: ul. Stawki 2, 00-193 Warszawa.</w:t>
      </w:r>
    </w:p>
    <w:p w14:paraId="069A5BB3" w14:textId="1A06307F" w:rsidR="0026605E" w:rsidRPr="00764193" w:rsidRDefault="0026605E" w:rsidP="0003281B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Garamond" w:hAnsi="Garamond"/>
        </w:rPr>
      </w:pPr>
      <w:r w:rsidRPr="00764193">
        <w:rPr>
          <w:rFonts w:ascii="Garamond" w:hAnsi="Garamond"/>
        </w:rPr>
        <w:t xml:space="preserve">Podanie danych osobowych jest niezbędne do realizacji celów określonych w </w:t>
      </w:r>
      <w:r w:rsidR="00D35119" w:rsidRPr="00764193">
        <w:rPr>
          <w:rFonts w:ascii="Garamond" w:hAnsi="Garamond"/>
        </w:rPr>
        <w:t xml:space="preserve">pkt. </w:t>
      </w:r>
      <w:r w:rsidRPr="00764193">
        <w:rPr>
          <w:rFonts w:ascii="Garamond" w:hAnsi="Garamond"/>
        </w:rPr>
        <w:t xml:space="preserve">3. </w:t>
      </w:r>
      <w:r w:rsidR="0003281B" w:rsidRPr="00764193">
        <w:rPr>
          <w:rFonts w:ascii="Garamond" w:hAnsi="Garamond"/>
        </w:rPr>
        <w:t>Administrator ma obowiązek prawny przekazania danych osobowych m.in. w postaci adresu poczty elektronicznej i numeru telefonu od pracownika bez wyrażenia jego zgody do wybranej instytucji finansowej, o ile pracownik takie dane mu udostępni.</w:t>
      </w:r>
    </w:p>
    <w:p w14:paraId="6ABC91C1" w14:textId="407EC59F" w:rsidR="0026605E" w:rsidRPr="00764193" w:rsidRDefault="0026605E" w:rsidP="00997770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764193">
        <w:rPr>
          <w:rFonts w:ascii="Garamond" w:hAnsi="Garamond"/>
        </w:rPr>
        <w:t xml:space="preserve">Administrator nie będzie prowadził zautomatyzowanego podejmowania decyzji w </w:t>
      </w:r>
      <w:r w:rsidR="00FB16FF" w:rsidRPr="00764193">
        <w:rPr>
          <w:rFonts w:ascii="Garamond" w:hAnsi="Garamond"/>
        </w:rPr>
        <w:t>związku</w:t>
      </w:r>
      <w:r w:rsidR="00FB16FF" w:rsidRPr="00764193">
        <w:rPr>
          <w:rFonts w:ascii="Garamond" w:hAnsi="Garamond"/>
        </w:rPr>
        <w:br/>
      </w:r>
      <w:r w:rsidRPr="00764193">
        <w:rPr>
          <w:rFonts w:ascii="Garamond" w:hAnsi="Garamond"/>
        </w:rPr>
        <w:t>z przetwarzaniem danych osobowych.</w:t>
      </w:r>
    </w:p>
    <w:p w14:paraId="2018805E" w14:textId="77777777" w:rsidR="00997770" w:rsidRDefault="00997770" w:rsidP="002F4C56">
      <w:pPr>
        <w:jc w:val="both"/>
        <w:rPr>
          <w:rFonts w:ascii="Garamond" w:hAnsi="Garamond"/>
          <w:b/>
        </w:rPr>
      </w:pPr>
    </w:p>
    <w:p w14:paraId="4B5585BA" w14:textId="2B437A54" w:rsidR="00F157E0" w:rsidRDefault="00F157E0" w:rsidP="00F157E0">
      <w:pPr>
        <w:spacing w:after="0"/>
        <w:ind w:left="708" w:firstLine="708"/>
        <w:rPr>
          <w:rFonts w:ascii="Garamond" w:hAnsi="Garamond"/>
          <w:b/>
        </w:rPr>
      </w:pPr>
    </w:p>
    <w:p w14:paraId="56B8B82A" w14:textId="077E0053" w:rsidR="00260B5E" w:rsidRDefault="00260B5E" w:rsidP="00F157E0">
      <w:pPr>
        <w:spacing w:after="0"/>
        <w:ind w:left="708" w:firstLine="708"/>
        <w:rPr>
          <w:rFonts w:ascii="Garamond" w:hAnsi="Garamond"/>
          <w:b/>
        </w:rPr>
      </w:pPr>
    </w:p>
    <w:p w14:paraId="4AD5308A" w14:textId="6FB3F6B2" w:rsidR="00260B5E" w:rsidRDefault="00260B5E" w:rsidP="00764193">
      <w:pPr>
        <w:spacing w:after="0"/>
        <w:rPr>
          <w:rFonts w:ascii="Garamond" w:hAnsi="Garamond"/>
          <w:b/>
        </w:rPr>
      </w:pPr>
    </w:p>
    <w:p w14:paraId="660BFF53" w14:textId="754F0C4F" w:rsidR="00260B5E" w:rsidRDefault="00260B5E" w:rsidP="00F157E0">
      <w:pPr>
        <w:spacing w:after="0"/>
        <w:ind w:left="708" w:firstLine="708"/>
        <w:rPr>
          <w:rFonts w:ascii="Garamond" w:hAnsi="Garamond"/>
          <w:b/>
        </w:rPr>
      </w:pPr>
    </w:p>
    <w:p w14:paraId="69D34164" w14:textId="77777777" w:rsidR="00260B5E" w:rsidRPr="00F157E0" w:rsidRDefault="00260B5E" w:rsidP="00F157E0">
      <w:pPr>
        <w:spacing w:after="0"/>
        <w:ind w:left="708" w:firstLine="708"/>
        <w:rPr>
          <w:rFonts w:ascii="Garamond" w:hAnsi="Garamond"/>
          <w:i/>
        </w:rPr>
      </w:pPr>
    </w:p>
    <w:sectPr w:rsidR="00260B5E" w:rsidRPr="00F157E0" w:rsidSect="00986C7E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77EC" w14:textId="77777777" w:rsidR="00A76C17" w:rsidRDefault="00A76C17" w:rsidP="00FC1F7C">
      <w:pPr>
        <w:spacing w:after="0" w:line="240" w:lineRule="auto"/>
      </w:pPr>
      <w:r>
        <w:separator/>
      </w:r>
    </w:p>
  </w:endnote>
  <w:endnote w:type="continuationSeparator" w:id="0">
    <w:p w14:paraId="70296843" w14:textId="77777777" w:rsidR="00A76C17" w:rsidRDefault="00A76C17" w:rsidP="00FC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0B779" w14:textId="77777777" w:rsidR="00A76C17" w:rsidRDefault="00A76C17" w:rsidP="00FC1F7C">
      <w:pPr>
        <w:spacing w:after="0" w:line="240" w:lineRule="auto"/>
      </w:pPr>
      <w:r>
        <w:separator/>
      </w:r>
    </w:p>
  </w:footnote>
  <w:footnote w:type="continuationSeparator" w:id="0">
    <w:p w14:paraId="14652D2B" w14:textId="77777777" w:rsidR="00A76C17" w:rsidRDefault="00A76C17" w:rsidP="00FC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445A"/>
    <w:multiLevelType w:val="hybridMultilevel"/>
    <w:tmpl w:val="B6882EBC"/>
    <w:lvl w:ilvl="0" w:tplc="5E98678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A17C5"/>
    <w:multiLevelType w:val="multilevel"/>
    <w:tmpl w:val="060E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12CF1"/>
    <w:multiLevelType w:val="multilevel"/>
    <w:tmpl w:val="B700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F3B1D"/>
    <w:multiLevelType w:val="hybridMultilevel"/>
    <w:tmpl w:val="716486B6"/>
    <w:lvl w:ilvl="0" w:tplc="8124E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56"/>
    <w:rsid w:val="00027831"/>
    <w:rsid w:val="0003281B"/>
    <w:rsid w:val="00034293"/>
    <w:rsid w:val="00116A4F"/>
    <w:rsid w:val="00144F7A"/>
    <w:rsid w:val="001C09D3"/>
    <w:rsid w:val="00213FDA"/>
    <w:rsid w:val="00216957"/>
    <w:rsid w:val="00244277"/>
    <w:rsid w:val="00260B5E"/>
    <w:rsid w:val="0026605E"/>
    <w:rsid w:val="002C55E5"/>
    <w:rsid w:val="002F4C56"/>
    <w:rsid w:val="0037316F"/>
    <w:rsid w:val="0039545A"/>
    <w:rsid w:val="003B2D38"/>
    <w:rsid w:val="003E1DCB"/>
    <w:rsid w:val="003F51A7"/>
    <w:rsid w:val="004961EB"/>
    <w:rsid w:val="004D1EE3"/>
    <w:rsid w:val="004E037A"/>
    <w:rsid w:val="00534A90"/>
    <w:rsid w:val="005A6126"/>
    <w:rsid w:val="005C4ADD"/>
    <w:rsid w:val="005F521C"/>
    <w:rsid w:val="00616F86"/>
    <w:rsid w:val="00654C43"/>
    <w:rsid w:val="00672273"/>
    <w:rsid w:val="006B259C"/>
    <w:rsid w:val="00764193"/>
    <w:rsid w:val="007B1F1B"/>
    <w:rsid w:val="00801879"/>
    <w:rsid w:val="00805BF8"/>
    <w:rsid w:val="00810A2A"/>
    <w:rsid w:val="008122A8"/>
    <w:rsid w:val="00837E9B"/>
    <w:rsid w:val="00872FFF"/>
    <w:rsid w:val="00986C7E"/>
    <w:rsid w:val="00997770"/>
    <w:rsid w:val="009C3A0A"/>
    <w:rsid w:val="009E2130"/>
    <w:rsid w:val="00A1463C"/>
    <w:rsid w:val="00A30D8D"/>
    <w:rsid w:val="00A326C4"/>
    <w:rsid w:val="00A76C17"/>
    <w:rsid w:val="00AE5AC2"/>
    <w:rsid w:val="00B143AB"/>
    <w:rsid w:val="00B37439"/>
    <w:rsid w:val="00B72786"/>
    <w:rsid w:val="00BB294F"/>
    <w:rsid w:val="00BD094C"/>
    <w:rsid w:val="00BD69AA"/>
    <w:rsid w:val="00C53828"/>
    <w:rsid w:val="00C572E6"/>
    <w:rsid w:val="00C66346"/>
    <w:rsid w:val="00D300E1"/>
    <w:rsid w:val="00D35119"/>
    <w:rsid w:val="00D81C8E"/>
    <w:rsid w:val="00DA0502"/>
    <w:rsid w:val="00DF6533"/>
    <w:rsid w:val="00F157E0"/>
    <w:rsid w:val="00FB16FF"/>
    <w:rsid w:val="00FB37C8"/>
    <w:rsid w:val="00FC1F7C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7B2A6"/>
  <w15:chartTrackingRefBased/>
  <w15:docId w15:val="{7A3D3A1D-4322-41C3-81D1-96DC03AA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30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C56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C5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C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F7C"/>
  </w:style>
  <w:style w:type="paragraph" w:styleId="Stopka">
    <w:name w:val="footer"/>
    <w:basedOn w:val="Normalny"/>
    <w:link w:val="StopkaZnak"/>
    <w:uiPriority w:val="99"/>
    <w:unhideWhenUsed/>
    <w:rsid w:val="00FC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F7C"/>
  </w:style>
  <w:style w:type="character" w:customStyle="1" w:styleId="Nagwek3Znak">
    <w:name w:val="Nagłówek 3 Znak"/>
    <w:basedOn w:val="Domylnaczcionkaakapitu"/>
    <w:link w:val="Nagwek3"/>
    <w:uiPriority w:val="9"/>
    <w:rsid w:val="00D300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00E1"/>
  </w:style>
  <w:style w:type="character" w:styleId="Pogrubienie">
    <w:name w:val="Strong"/>
    <w:basedOn w:val="Domylnaczcionkaakapitu"/>
    <w:uiPriority w:val="22"/>
    <w:qFormat/>
    <w:rsid w:val="00034293"/>
    <w:rPr>
      <w:b/>
      <w:bCs/>
    </w:rPr>
  </w:style>
  <w:style w:type="character" w:customStyle="1" w:styleId="text-justify">
    <w:name w:val="text-justify"/>
    <w:basedOn w:val="Domylnaczcionkaakapitu"/>
    <w:rsid w:val="00C53828"/>
  </w:style>
  <w:style w:type="paragraph" w:customStyle="1" w:styleId="mobile-undersized-upper">
    <w:name w:val="mobile-undersized-upper"/>
    <w:basedOn w:val="Normalny"/>
    <w:rsid w:val="009C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bile-undersized-upper1">
    <w:name w:val="mobile-undersized-upper1"/>
    <w:basedOn w:val="Domylnaczcionkaakapitu"/>
    <w:rsid w:val="009C3A0A"/>
  </w:style>
  <w:style w:type="paragraph" w:customStyle="1" w:styleId="mobile-undersized-lower">
    <w:name w:val="mobile-undersized-lower"/>
    <w:basedOn w:val="Normalny"/>
    <w:rsid w:val="009C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bile-undersized-lower1">
    <w:name w:val="mobile-undersized-lower1"/>
    <w:basedOn w:val="Domylnaczcionkaakapitu"/>
    <w:rsid w:val="009C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hrona.danych@pwsz.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ACD0-FA98-4A09-8AE5-ED734ACD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Marta Stefanik</cp:lastModifiedBy>
  <cp:revision>2</cp:revision>
  <cp:lastPrinted>2021-04-22T11:59:00Z</cp:lastPrinted>
  <dcterms:created xsi:type="dcterms:W3CDTF">2021-04-22T12:06:00Z</dcterms:created>
  <dcterms:modified xsi:type="dcterms:W3CDTF">2021-04-22T12:06:00Z</dcterms:modified>
</cp:coreProperties>
</file>