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E0569" w14:textId="77777777" w:rsidR="004C2B79" w:rsidRPr="00F30DAB" w:rsidRDefault="004C2B79" w:rsidP="004C2B79">
      <w:pPr>
        <w:rPr>
          <w:b/>
        </w:rPr>
      </w:pPr>
      <w:r>
        <w:rPr>
          <w:noProof/>
        </w:rPr>
        <w:drawing>
          <wp:inline distT="0" distB="0" distL="0" distR="0" wp14:anchorId="4403CE71" wp14:editId="18BA14CD">
            <wp:extent cx="2172335" cy="487680"/>
            <wp:effectExtent l="0" t="0" r="0" b="7620"/>
            <wp:docPr id="5" name="Obraz 5" descr="Obraz zawierający tekst, Czcionka, flag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flaga&#10;&#10;Opis wygenerowany automatyczni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DAB">
        <w:rPr>
          <w:b/>
        </w:rPr>
        <w:t xml:space="preserve"> </w:t>
      </w:r>
    </w:p>
    <w:p w14:paraId="1F426D81" w14:textId="77777777" w:rsidR="004C2B79" w:rsidRPr="00F30DAB" w:rsidRDefault="004C2B79" w:rsidP="004C2B79">
      <w:pPr>
        <w:pStyle w:val="Nagwekkarty"/>
      </w:pPr>
      <w:bookmarkStart w:id="0" w:name="_Toc169859899"/>
      <w:r>
        <w:t>D4</w:t>
      </w:r>
      <w:r>
        <w:rPr>
          <w:lang w:val="pl-PL"/>
        </w:rPr>
        <w:t>.</w:t>
      </w:r>
      <w:r>
        <w:t>3 Praktyka III</w:t>
      </w:r>
      <w:bookmarkEnd w:id="0"/>
    </w:p>
    <w:p w14:paraId="526FB7F7" w14:textId="77777777" w:rsidR="004C2B79" w:rsidRPr="00F30DAB" w:rsidRDefault="004C2B79" w:rsidP="004C2B79">
      <w:pPr>
        <w:spacing w:line="276" w:lineRule="auto"/>
        <w:rPr>
          <w:b/>
        </w:rPr>
      </w:pPr>
      <w:r w:rsidRPr="00F30DAB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17"/>
        <w:gridCol w:w="6027"/>
      </w:tblGrid>
      <w:tr w:rsidR="004C2B79" w:rsidRPr="00F30DAB" w14:paraId="277F192A" w14:textId="77777777" w:rsidTr="00E378DC">
        <w:trPr>
          <w:trHeight w:val="397"/>
        </w:trPr>
        <w:tc>
          <w:tcPr>
            <w:tcW w:w="2977" w:type="dxa"/>
            <w:shd w:val="clear" w:color="auto" w:fill="D9D9D9" w:themeFill="background1" w:themeFillShade="D9"/>
          </w:tcPr>
          <w:p w14:paraId="22F17139" w14:textId="77777777" w:rsidR="004C2B79" w:rsidRPr="00F30DAB" w:rsidRDefault="004C2B79" w:rsidP="00E378DC">
            <w:pPr>
              <w:rPr>
                <w:b/>
              </w:rPr>
            </w:pPr>
            <w:r w:rsidRPr="00F30DAB">
              <w:rPr>
                <w:b/>
              </w:rPr>
              <w:t xml:space="preserve">Nazwa przedmiotu i kod </w:t>
            </w:r>
          </w:p>
          <w:p w14:paraId="2391602A" w14:textId="77777777" w:rsidR="004C2B79" w:rsidRPr="00F30DAB" w:rsidRDefault="004C2B79" w:rsidP="00E378DC">
            <w:pPr>
              <w:spacing w:after="120"/>
              <w:rPr>
                <w:b/>
              </w:rPr>
            </w:pPr>
            <w:r w:rsidRPr="00F30DAB">
              <w:rPr>
                <w:b/>
              </w:rPr>
              <w:t>(wg planu studiów):</w:t>
            </w:r>
          </w:p>
        </w:tc>
        <w:tc>
          <w:tcPr>
            <w:tcW w:w="6203" w:type="dxa"/>
            <w:vAlign w:val="center"/>
          </w:tcPr>
          <w:p w14:paraId="1B22F78A" w14:textId="77777777" w:rsidR="004C2B79" w:rsidRPr="00F30DAB" w:rsidRDefault="004C2B79" w:rsidP="00E378DC">
            <w:pPr>
              <w:spacing w:before="60" w:after="60"/>
            </w:pPr>
            <w:r w:rsidRPr="00153F32">
              <w:t xml:space="preserve">Praktyka </w:t>
            </w:r>
            <w:r>
              <w:t>II</w:t>
            </w:r>
            <w:r w:rsidRPr="00153F32">
              <w:t>I</w:t>
            </w:r>
            <w:r w:rsidRPr="00F30DAB">
              <w:t>, D</w:t>
            </w:r>
            <w:r>
              <w:t>4-3</w:t>
            </w:r>
          </w:p>
        </w:tc>
      </w:tr>
      <w:tr w:rsidR="004C2B79" w:rsidRPr="00F30DAB" w14:paraId="36E04152" w14:textId="77777777" w:rsidTr="00E378DC">
        <w:trPr>
          <w:trHeight w:val="39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1F5244B" w14:textId="77777777" w:rsidR="004C2B79" w:rsidRPr="00F30DAB" w:rsidRDefault="004C2B79" w:rsidP="00E378DC">
            <w:pPr>
              <w:rPr>
                <w:b/>
              </w:rPr>
            </w:pPr>
            <w:r w:rsidRPr="00F30DAB">
              <w:rPr>
                <w:b/>
              </w:rPr>
              <w:t>Nazwa przedmiotu (j. ang.):</w:t>
            </w:r>
          </w:p>
        </w:tc>
        <w:tc>
          <w:tcPr>
            <w:tcW w:w="6203" w:type="dxa"/>
          </w:tcPr>
          <w:p w14:paraId="447E2863" w14:textId="77777777" w:rsidR="004C2B79" w:rsidRPr="00983894" w:rsidRDefault="004C2B79" w:rsidP="00E378DC">
            <w:r>
              <w:t xml:space="preserve">Professional </w:t>
            </w:r>
            <w:proofErr w:type="spellStart"/>
            <w:r>
              <w:t>practice</w:t>
            </w:r>
            <w:proofErr w:type="spellEnd"/>
            <w:r>
              <w:t xml:space="preserve"> III</w:t>
            </w:r>
          </w:p>
        </w:tc>
      </w:tr>
      <w:tr w:rsidR="004C2B79" w:rsidRPr="00F30DAB" w14:paraId="5DCD0C60" w14:textId="77777777" w:rsidTr="00E378DC">
        <w:trPr>
          <w:trHeight w:val="39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436BB15" w14:textId="77777777" w:rsidR="004C2B79" w:rsidRPr="00F30DAB" w:rsidRDefault="004C2B79" w:rsidP="00E378DC">
            <w:pPr>
              <w:rPr>
                <w:b/>
              </w:rPr>
            </w:pPr>
            <w:r w:rsidRPr="00F30DAB">
              <w:rPr>
                <w:b/>
              </w:rPr>
              <w:t>Kierunek studiów:</w:t>
            </w:r>
          </w:p>
        </w:tc>
        <w:tc>
          <w:tcPr>
            <w:tcW w:w="6203" w:type="dxa"/>
            <w:vAlign w:val="center"/>
          </w:tcPr>
          <w:p w14:paraId="52B3FBBB" w14:textId="77777777" w:rsidR="004C2B79" w:rsidRPr="00F30DAB" w:rsidRDefault="004C2B79" w:rsidP="00E378DC">
            <w:pPr>
              <w:spacing w:before="60" w:after="60"/>
            </w:pPr>
            <w:r w:rsidRPr="00F30DAB">
              <w:t>Mechanika i Budowa Maszyn</w:t>
            </w:r>
          </w:p>
        </w:tc>
      </w:tr>
      <w:tr w:rsidR="004C2B79" w:rsidRPr="00F30DAB" w14:paraId="6A612EFA" w14:textId="77777777" w:rsidTr="00E378DC">
        <w:trPr>
          <w:trHeight w:val="39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E6097BE" w14:textId="77777777" w:rsidR="004C2B79" w:rsidRPr="00F30DAB" w:rsidRDefault="004C2B79" w:rsidP="00E378DC">
            <w:pPr>
              <w:rPr>
                <w:b/>
              </w:rPr>
            </w:pPr>
            <w:r w:rsidRPr="00F30DAB">
              <w:rPr>
                <w:b/>
              </w:rPr>
              <w:t>Poziom studiów:</w:t>
            </w:r>
          </w:p>
        </w:tc>
        <w:tc>
          <w:tcPr>
            <w:tcW w:w="6203" w:type="dxa"/>
            <w:vAlign w:val="center"/>
          </w:tcPr>
          <w:p w14:paraId="7AAA17D5" w14:textId="77777777" w:rsidR="004C2B79" w:rsidRPr="00F30DAB" w:rsidRDefault="004C2B79" w:rsidP="00E378DC">
            <w:pPr>
              <w:spacing w:before="60" w:after="60"/>
            </w:pPr>
            <w:r w:rsidRPr="00F30DAB">
              <w:t>Studia I stopnia</w:t>
            </w:r>
          </w:p>
        </w:tc>
      </w:tr>
      <w:tr w:rsidR="004C2B79" w:rsidRPr="00F30DAB" w14:paraId="032054A5" w14:textId="77777777" w:rsidTr="00E378DC">
        <w:trPr>
          <w:trHeight w:val="39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D541C8A" w14:textId="77777777" w:rsidR="004C2B79" w:rsidRPr="00F30DAB" w:rsidRDefault="004C2B79" w:rsidP="00E378DC">
            <w:pPr>
              <w:rPr>
                <w:b/>
              </w:rPr>
            </w:pPr>
            <w:r w:rsidRPr="00F30DAB">
              <w:rPr>
                <w:b/>
              </w:rPr>
              <w:t>Profil:</w:t>
            </w:r>
          </w:p>
        </w:tc>
        <w:tc>
          <w:tcPr>
            <w:tcW w:w="6203" w:type="dxa"/>
            <w:vAlign w:val="center"/>
          </w:tcPr>
          <w:p w14:paraId="0ED7AD4E" w14:textId="77777777" w:rsidR="004C2B79" w:rsidRPr="00F30DAB" w:rsidRDefault="004C2B79" w:rsidP="00E378DC">
            <w:pPr>
              <w:spacing w:before="60" w:after="60"/>
            </w:pPr>
            <w:r w:rsidRPr="00F30DAB">
              <w:t>Praktyczny (P)</w:t>
            </w:r>
          </w:p>
        </w:tc>
      </w:tr>
      <w:tr w:rsidR="004C2B79" w:rsidRPr="00F30DAB" w14:paraId="0D8CA324" w14:textId="77777777" w:rsidTr="00E378DC">
        <w:trPr>
          <w:trHeight w:val="39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A5BE01D" w14:textId="77777777" w:rsidR="004C2B79" w:rsidRPr="00F30DAB" w:rsidRDefault="004C2B79" w:rsidP="00E378DC">
            <w:pPr>
              <w:rPr>
                <w:b/>
              </w:rPr>
            </w:pPr>
            <w:r w:rsidRPr="00F30DAB">
              <w:rPr>
                <w:b/>
              </w:rPr>
              <w:t>Forma studiów:</w:t>
            </w:r>
          </w:p>
        </w:tc>
        <w:tc>
          <w:tcPr>
            <w:tcW w:w="6203" w:type="dxa"/>
            <w:vAlign w:val="center"/>
          </w:tcPr>
          <w:p w14:paraId="01B1656C" w14:textId="77777777" w:rsidR="004C2B79" w:rsidRPr="00F30DAB" w:rsidRDefault="004C2B79" w:rsidP="00E378DC">
            <w:pPr>
              <w:spacing w:before="60" w:after="60"/>
            </w:pPr>
            <w:r w:rsidRPr="00F30DAB">
              <w:t>studia stacjonarne / studia niestacjonarne</w:t>
            </w:r>
          </w:p>
        </w:tc>
      </w:tr>
      <w:tr w:rsidR="004C2B79" w:rsidRPr="00F30DAB" w14:paraId="0EC56A3C" w14:textId="77777777" w:rsidTr="00E378DC">
        <w:trPr>
          <w:trHeight w:val="39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75B482A" w14:textId="77777777" w:rsidR="004C2B79" w:rsidRPr="00F30DAB" w:rsidRDefault="004C2B79" w:rsidP="00E378DC">
            <w:pPr>
              <w:rPr>
                <w:b/>
              </w:rPr>
            </w:pPr>
            <w:r w:rsidRPr="00F30DAB">
              <w:rPr>
                <w:b/>
              </w:rPr>
              <w:t>Punkty ECTS:</w:t>
            </w:r>
          </w:p>
        </w:tc>
        <w:tc>
          <w:tcPr>
            <w:tcW w:w="6203" w:type="dxa"/>
            <w:vAlign w:val="center"/>
          </w:tcPr>
          <w:p w14:paraId="33EC6402" w14:textId="77777777" w:rsidR="004C2B79" w:rsidRPr="00F30DAB" w:rsidRDefault="004C2B79" w:rsidP="00E378DC">
            <w:pPr>
              <w:spacing w:before="60" w:after="60"/>
            </w:pPr>
            <w:r>
              <w:t>20</w:t>
            </w:r>
          </w:p>
        </w:tc>
      </w:tr>
      <w:tr w:rsidR="004C2B79" w:rsidRPr="00F30DAB" w14:paraId="6A509C3A" w14:textId="77777777" w:rsidTr="00E378DC">
        <w:trPr>
          <w:trHeight w:val="39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6893A8A" w14:textId="77777777" w:rsidR="004C2B79" w:rsidRPr="00F30DAB" w:rsidRDefault="004C2B79" w:rsidP="00E378DC">
            <w:pPr>
              <w:rPr>
                <w:b/>
              </w:rPr>
            </w:pPr>
            <w:r w:rsidRPr="00F30DAB">
              <w:rPr>
                <w:b/>
              </w:rPr>
              <w:t>Język wykładowy:</w:t>
            </w:r>
          </w:p>
        </w:tc>
        <w:tc>
          <w:tcPr>
            <w:tcW w:w="6203" w:type="dxa"/>
            <w:vAlign w:val="center"/>
          </w:tcPr>
          <w:p w14:paraId="1997A98F" w14:textId="77777777" w:rsidR="004C2B79" w:rsidRPr="00F30DAB" w:rsidRDefault="004C2B79" w:rsidP="00E378DC">
            <w:pPr>
              <w:spacing w:before="60" w:after="60"/>
            </w:pPr>
            <w:r w:rsidRPr="00F30DAB">
              <w:t>Polski</w:t>
            </w:r>
          </w:p>
        </w:tc>
      </w:tr>
      <w:tr w:rsidR="004C2B79" w:rsidRPr="00F30DAB" w14:paraId="7A5B2EBB" w14:textId="77777777" w:rsidTr="00E378DC">
        <w:trPr>
          <w:trHeight w:val="39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1864FA3" w14:textId="77777777" w:rsidR="004C2B79" w:rsidRPr="00F30DAB" w:rsidRDefault="004C2B79" w:rsidP="00E378DC">
            <w:pPr>
              <w:rPr>
                <w:b/>
              </w:rPr>
            </w:pPr>
            <w:r w:rsidRPr="00F30DAB">
              <w:rPr>
                <w:b/>
              </w:rPr>
              <w:t>Rok akademicki:</w:t>
            </w:r>
          </w:p>
        </w:tc>
        <w:tc>
          <w:tcPr>
            <w:tcW w:w="6203" w:type="dxa"/>
            <w:vAlign w:val="center"/>
          </w:tcPr>
          <w:p w14:paraId="08A9EFA4" w14:textId="77777777" w:rsidR="004C2B79" w:rsidRPr="00F30DAB" w:rsidRDefault="004C2B79" w:rsidP="00E378DC">
            <w:pPr>
              <w:spacing w:before="60" w:after="60"/>
            </w:pPr>
            <w:r>
              <w:t>2024/2025</w:t>
            </w:r>
          </w:p>
        </w:tc>
      </w:tr>
      <w:tr w:rsidR="004C2B79" w:rsidRPr="00F30DAB" w14:paraId="1625E595" w14:textId="77777777" w:rsidTr="00E378DC">
        <w:trPr>
          <w:trHeight w:val="39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71CB911" w14:textId="77777777" w:rsidR="004C2B79" w:rsidRPr="00F30DAB" w:rsidRDefault="004C2B79" w:rsidP="00E378DC">
            <w:pPr>
              <w:rPr>
                <w:b/>
              </w:rPr>
            </w:pPr>
            <w:r w:rsidRPr="00F30DAB">
              <w:rPr>
                <w:b/>
              </w:rPr>
              <w:t>Semestr:</w:t>
            </w:r>
          </w:p>
        </w:tc>
        <w:tc>
          <w:tcPr>
            <w:tcW w:w="6203" w:type="dxa"/>
            <w:vAlign w:val="center"/>
          </w:tcPr>
          <w:p w14:paraId="43F481D7" w14:textId="77777777" w:rsidR="004C2B79" w:rsidRPr="00F30DAB" w:rsidRDefault="004C2B79" w:rsidP="00E378DC">
            <w:pPr>
              <w:spacing w:before="60" w:after="60"/>
            </w:pPr>
            <w:r>
              <w:t>6 i 7</w:t>
            </w:r>
          </w:p>
        </w:tc>
      </w:tr>
      <w:tr w:rsidR="004C2B79" w:rsidRPr="00F30DAB" w14:paraId="14CACCFC" w14:textId="77777777" w:rsidTr="00E378DC">
        <w:trPr>
          <w:trHeight w:val="39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6E53BC0" w14:textId="77777777" w:rsidR="004C2B79" w:rsidRPr="00F30DAB" w:rsidRDefault="004C2B79" w:rsidP="00E378DC">
            <w:pPr>
              <w:rPr>
                <w:b/>
              </w:rPr>
            </w:pPr>
            <w:r w:rsidRPr="00F30DAB">
              <w:rPr>
                <w:b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14:paraId="63321E8C" w14:textId="77777777" w:rsidR="004C2B79" w:rsidRPr="00F30DAB" w:rsidRDefault="004C2B79" w:rsidP="00E378DC">
            <w:pPr>
              <w:spacing w:before="60" w:after="60"/>
            </w:pPr>
          </w:p>
        </w:tc>
      </w:tr>
    </w:tbl>
    <w:p w14:paraId="43269725" w14:textId="77777777" w:rsidR="004C2B79" w:rsidRPr="00F30DAB" w:rsidRDefault="004C2B79" w:rsidP="004C2B79"/>
    <w:p w14:paraId="3A8137BD" w14:textId="77777777" w:rsidR="004C2B79" w:rsidRPr="00F30DAB" w:rsidRDefault="004C2B79" w:rsidP="004C2B79">
      <w:pPr>
        <w:spacing w:line="276" w:lineRule="auto"/>
        <w:rPr>
          <w:b/>
        </w:rPr>
      </w:pPr>
      <w:r w:rsidRPr="00F30DAB">
        <w:rPr>
          <w:b/>
        </w:rPr>
        <w:t>Elementy wchodzące w skład programu studiów</w:t>
      </w:r>
    </w:p>
    <w:tbl>
      <w:tblPr>
        <w:tblW w:w="92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835"/>
        <w:gridCol w:w="2258"/>
        <w:gridCol w:w="1130"/>
        <w:gridCol w:w="1184"/>
        <w:gridCol w:w="260"/>
        <w:gridCol w:w="590"/>
        <w:gridCol w:w="851"/>
      </w:tblGrid>
      <w:tr w:rsidR="004C2B79" w:rsidRPr="00F30DAB" w14:paraId="742205DE" w14:textId="77777777" w:rsidTr="00E378DC">
        <w:tc>
          <w:tcPr>
            <w:tcW w:w="923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442A93" w14:textId="77777777" w:rsidR="004C2B79" w:rsidRPr="00F30DAB" w:rsidRDefault="004C2B79" w:rsidP="00E378DC">
            <w:pPr>
              <w:spacing w:before="60" w:after="60"/>
              <w:jc w:val="center"/>
            </w:pPr>
            <w:r w:rsidRPr="00F30DAB">
              <w:rPr>
                <w:b/>
              </w:rPr>
              <w:t xml:space="preserve">Treści programowe zapewniające uzyskanie efektów uczenia się dla przedmiotu </w:t>
            </w:r>
            <w:r w:rsidRPr="00F30DAB">
              <w:rPr>
                <w:b/>
              </w:rPr>
              <w:br/>
            </w:r>
          </w:p>
        </w:tc>
      </w:tr>
      <w:tr w:rsidR="004C2B79" w:rsidRPr="00F30DAB" w14:paraId="156E9970" w14:textId="77777777" w:rsidTr="00E378DC">
        <w:tc>
          <w:tcPr>
            <w:tcW w:w="923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84805E4" w14:textId="77777777" w:rsidR="004C2B79" w:rsidRPr="00153F32" w:rsidRDefault="004C2B79" w:rsidP="00E378DC">
            <w:r w:rsidRPr="00153F32">
              <w:t>Student zapoznaje się z następującymi płaszczyznami:</w:t>
            </w:r>
          </w:p>
          <w:p w14:paraId="5E16D990" w14:textId="77777777" w:rsidR="004C2B79" w:rsidRPr="00153F32" w:rsidRDefault="004C2B79" w:rsidP="00E378DC">
            <w:r w:rsidRPr="00153F32">
              <w:t>Zapoznanie się z zasadami bhp</w:t>
            </w:r>
          </w:p>
          <w:p w14:paraId="2DA54C12" w14:textId="77777777" w:rsidR="004C2B79" w:rsidRPr="00153F32" w:rsidRDefault="004C2B79" w:rsidP="00E378DC">
            <w:r w:rsidRPr="00153F32">
              <w:t>Zapoznanie z rozwojem technologii budowy maszyn</w:t>
            </w:r>
          </w:p>
          <w:p w14:paraId="39641173" w14:textId="77777777" w:rsidR="004C2B79" w:rsidRPr="00153F32" w:rsidRDefault="004C2B79" w:rsidP="00E378DC">
            <w:r w:rsidRPr="00153F32">
              <w:t>Normalizacja i unifikacja w budowie maszyn</w:t>
            </w:r>
          </w:p>
          <w:p w14:paraId="4EFE4A7C" w14:textId="77777777" w:rsidR="004C2B79" w:rsidRPr="00153F32" w:rsidRDefault="004C2B79" w:rsidP="00E378DC">
            <w:r w:rsidRPr="00153F32">
              <w:t>Mechanizacja i automatyzacja w przemyśle</w:t>
            </w:r>
          </w:p>
          <w:p w14:paraId="0C7C4B7F" w14:textId="77777777" w:rsidR="004C2B79" w:rsidRPr="00153F32" w:rsidRDefault="004C2B79" w:rsidP="00E378DC">
            <w:r w:rsidRPr="00153F32">
              <w:t>Dokumentacja technologiczna</w:t>
            </w:r>
          </w:p>
          <w:p w14:paraId="1768EF73" w14:textId="77777777" w:rsidR="004C2B79" w:rsidRPr="00153F32" w:rsidRDefault="004C2B79" w:rsidP="00E378DC">
            <w:r w:rsidRPr="00153F32">
              <w:t>Dobór rodzajów obróbki do zadanej konstrukcji z uwagi na różne czynniki</w:t>
            </w:r>
          </w:p>
          <w:p w14:paraId="2FB6DDFA" w14:textId="77777777" w:rsidR="004C2B79" w:rsidRPr="00153F32" w:rsidRDefault="004C2B79" w:rsidP="00E378DC">
            <w:r w:rsidRPr="00153F32">
              <w:t>Wybór rozwiązania konstrukcyjnego do zadanego tematu</w:t>
            </w:r>
          </w:p>
        </w:tc>
      </w:tr>
      <w:tr w:rsidR="004C2B79" w:rsidRPr="00F30DAB" w14:paraId="6E46699C" w14:textId="77777777" w:rsidTr="00E378DC">
        <w:tc>
          <w:tcPr>
            <w:tcW w:w="2965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F011A74" w14:textId="77777777" w:rsidR="004C2B79" w:rsidRPr="00F30DAB" w:rsidRDefault="004C2B79" w:rsidP="00E378DC">
            <w:pPr>
              <w:spacing w:before="60" w:after="60"/>
              <w:rPr>
                <w:b/>
              </w:rPr>
            </w:pPr>
            <w:r w:rsidRPr="00F30DAB">
              <w:rPr>
                <w:b/>
              </w:rPr>
              <w:t>Liczba godzin zajęć w ramach poszczególnych form zajęć według planu studiów:</w:t>
            </w:r>
          </w:p>
        </w:tc>
        <w:tc>
          <w:tcPr>
            <w:tcW w:w="6273" w:type="dxa"/>
            <w:gridSpan w:val="6"/>
            <w:tcBorders>
              <w:left w:val="nil"/>
              <w:bottom w:val="single" w:sz="4" w:space="0" w:color="auto"/>
            </w:tcBorders>
          </w:tcPr>
          <w:p w14:paraId="7860B9E4" w14:textId="77777777" w:rsidR="004C2B79" w:rsidRPr="00F30DAB" w:rsidRDefault="004C2B79" w:rsidP="00E378DC">
            <w:pPr>
              <w:spacing w:before="60" w:after="60"/>
              <w:jc w:val="both"/>
            </w:pPr>
            <w:r>
              <w:t xml:space="preserve">Studia stacjonarne – 14 </w:t>
            </w:r>
            <w:r w:rsidRPr="00F30DAB">
              <w:t>tygodni</w:t>
            </w:r>
            <w:r>
              <w:t xml:space="preserve"> (560 godzin)</w:t>
            </w:r>
          </w:p>
          <w:p w14:paraId="31C8534B" w14:textId="77777777" w:rsidR="004C2B79" w:rsidRPr="00F30DAB" w:rsidRDefault="004C2B79" w:rsidP="00E378DC">
            <w:pPr>
              <w:spacing w:before="60" w:after="60"/>
              <w:jc w:val="both"/>
            </w:pPr>
            <w:r w:rsidRPr="00F30DAB">
              <w:t>Studia niestacjonarne -</w:t>
            </w:r>
            <w:r>
              <w:t>14</w:t>
            </w:r>
            <w:r w:rsidRPr="00F30DAB">
              <w:t xml:space="preserve"> tygodni</w:t>
            </w:r>
            <w:r>
              <w:t xml:space="preserve"> (560 godzin)</w:t>
            </w:r>
          </w:p>
          <w:p w14:paraId="6D303AA3" w14:textId="77777777" w:rsidR="004C2B79" w:rsidRPr="00F30DAB" w:rsidRDefault="004C2B79" w:rsidP="00E378DC">
            <w:pPr>
              <w:spacing w:before="60" w:after="60"/>
              <w:jc w:val="both"/>
            </w:pPr>
          </w:p>
        </w:tc>
      </w:tr>
      <w:tr w:rsidR="004C2B79" w:rsidRPr="00F30DAB" w14:paraId="450B38C7" w14:textId="77777777" w:rsidTr="00E378DC">
        <w:tc>
          <w:tcPr>
            <w:tcW w:w="92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4E832E" w14:textId="77777777" w:rsidR="004C2B79" w:rsidRPr="00F30DAB" w:rsidRDefault="004C2B79" w:rsidP="00E378DC">
            <w:pPr>
              <w:spacing w:before="60" w:after="60"/>
              <w:jc w:val="center"/>
            </w:pPr>
            <w:r w:rsidRPr="00F30DAB">
              <w:rPr>
                <w:b/>
              </w:rPr>
              <w:lastRenderedPageBreak/>
              <w:t>Opis efektów uczenia się dla przedmiotu</w:t>
            </w:r>
          </w:p>
        </w:tc>
      </w:tr>
      <w:tr w:rsidR="004C2B79" w:rsidRPr="00F30DAB" w14:paraId="4E91B7B4" w14:textId="77777777" w:rsidTr="00E378DC">
        <w:trPr>
          <w:trHeight w:val="285"/>
        </w:trPr>
        <w:tc>
          <w:tcPr>
            <w:tcW w:w="11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E058E" w14:textId="77777777" w:rsidR="004C2B79" w:rsidRPr="00F30DAB" w:rsidRDefault="004C2B79" w:rsidP="00E378DC">
            <w:pPr>
              <w:spacing w:before="60" w:after="60"/>
              <w:jc w:val="center"/>
            </w:pPr>
            <w:r w:rsidRPr="00F30DAB">
              <w:t>Kod efektu przedmiotu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7FB92" w14:textId="77777777" w:rsidR="004C2B79" w:rsidRPr="00F30DAB" w:rsidRDefault="004C2B79" w:rsidP="00E378DC">
            <w:pPr>
              <w:spacing w:before="60" w:after="60"/>
              <w:jc w:val="center"/>
            </w:pPr>
            <w:r w:rsidRPr="00F30DAB">
              <w:t xml:space="preserve">Student, który zaliczył przedmiot </w:t>
            </w:r>
            <w:r w:rsidRPr="00F30DAB">
              <w:br/>
              <w:t>zna i rozumie/potrafi/jest gotów do: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AC17E" w14:textId="77777777" w:rsidR="004C2B79" w:rsidRPr="00F30DAB" w:rsidRDefault="004C2B79" w:rsidP="00E378DC">
            <w:pPr>
              <w:spacing w:before="60" w:after="60"/>
              <w:jc w:val="center"/>
            </w:pPr>
            <w:r w:rsidRPr="00F30DAB">
              <w:t>Powiązanie z KEU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DD41E" w14:textId="77777777" w:rsidR="004C2B79" w:rsidRPr="00F30DAB" w:rsidRDefault="004C2B79" w:rsidP="00E378DC">
            <w:pPr>
              <w:spacing w:before="60" w:after="60"/>
              <w:jc w:val="center"/>
            </w:pPr>
            <w:r w:rsidRPr="00F30DAB">
              <w:t>Forma zajęć dydaktycznych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51F5877" w14:textId="77777777" w:rsidR="004C2B79" w:rsidRPr="00F30DAB" w:rsidRDefault="004C2B79" w:rsidP="00E378DC">
            <w:pPr>
              <w:spacing w:before="60" w:after="60"/>
              <w:jc w:val="center"/>
            </w:pPr>
            <w:r w:rsidRPr="00F30DAB">
              <w:t xml:space="preserve">Sposób weryfikacji i oceny efektów uczenia się </w:t>
            </w:r>
          </w:p>
        </w:tc>
      </w:tr>
      <w:tr w:rsidR="004C2B79" w:rsidRPr="00F30DAB" w14:paraId="588F9DF1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7415293" w14:textId="77777777" w:rsidR="004C2B79" w:rsidRPr="00F30DAB" w:rsidRDefault="004C2B79" w:rsidP="00E378DC">
            <w:pPr>
              <w:spacing w:before="60" w:after="60"/>
              <w:rPr>
                <w:b/>
              </w:rPr>
            </w:pP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009B79B" w14:textId="77777777" w:rsidR="004C2B79" w:rsidRPr="00F30DAB" w:rsidRDefault="004C2B79" w:rsidP="00E378DC">
            <w:pPr>
              <w:spacing w:before="60" w:after="60"/>
            </w:pPr>
            <w:r w:rsidRPr="00F30DAB">
              <w:t>Wiedza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FD585DA" w14:textId="77777777" w:rsidR="004C2B79" w:rsidRPr="00F30DAB" w:rsidRDefault="004C2B79" w:rsidP="00E378DC">
            <w:pPr>
              <w:spacing w:before="60" w:after="60"/>
            </w:pP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7D0683" w14:textId="77777777" w:rsidR="004C2B79" w:rsidRPr="00F30DAB" w:rsidRDefault="004C2B79" w:rsidP="00E378DC">
            <w:pPr>
              <w:spacing w:before="60" w:after="60"/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06FB56C" w14:textId="77777777" w:rsidR="004C2B79" w:rsidRPr="00F30DAB" w:rsidRDefault="004C2B79" w:rsidP="00E378DC">
            <w:pPr>
              <w:spacing w:before="60" w:after="60"/>
            </w:pPr>
          </w:p>
        </w:tc>
      </w:tr>
      <w:tr w:rsidR="004C2B79" w:rsidRPr="00F30DAB" w14:paraId="023E0317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AAF8C0" w14:textId="77777777" w:rsidR="004C2B79" w:rsidRPr="00F30DAB" w:rsidRDefault="004C2B79" w:rsidP="00E378DC">
            <w:pPr>
              <w:tabs>
                <w:tab w:val="left" w:pos="1026"/>
              </w:tabs>
              <w:ind w:hanging="108"/>
            </w:pPr>
            <w:r>
              <w:rPr>
                <w:lang w:eastAsia="pl-PL"/>
              </w:rPr>
              <w:t>D4-3_W01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215A6A7" w14:textId="77777777" w:rsidR="004C2B79" w:rsidRPr="00F30DAB" w:rsidRDefault="004C2B79" w:rsidP="00E378DC">
            <w:pPr>
              <w:snapToGrid w:val="0"/>
              <w:rPr>
                <w:lang w:eastAsia="pl-PL"/>
              </w:rPr>
            </w:pPr>
            <w:r w:rsidRPr="00F30DAB">
              <w:rPr>
                <w:lang w:eastAsia="pl-PL"/>
              </w:rPr>
              <w:t>Ma szczegółową wiedzę związaną z wybranymi zagadnieniami z zakresu mechaniki i budowy maszyn</w:t>
            </w:r>
            <w:r>
              <w:rPr>
                <w:lang w:eastAsia="pl-PL"/>
              </w:rPr>
              <w:t xml:space="preserve"> w zakresie wybranej specjalności 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3A74AC1" w14:textId="77777777" w:rsidR="004C2B79" w:rsidRPr="00F30DAB" w:rsidRDefault="004C2B79" w:rsidP="00E378DC">
            <w:r w:rsidRPr="00F30DAB">
              <w:t>K_W04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EBB226" w14:textId="77777777" w:rsidR="004C2B79" w:rsidRPr="00F30DAB" w:rsidRDefault="004C2B79" w:rsidP="00E378DC">
            <w:r w:rsidRPr="00F30DAB">
              <w:t>praca wykonywana podczas praktyki</w:t>
            </w:r>
          </w:p>
          <w:p w14:paraId="041DFBBA" w14:textId="77777777" w:rsidR="004C2B79" w:rsidRPr="00F30DAB" w:rsidRDefault="004C2B79" w:rsidP="00E378DC">
            <w:pPr>
              <w:spacing w:before="60" w:after="60"/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D4ED096" w14:textId="77777777" w:rsidR="004C2B79" w:rsidRDefault="004C2B79" w:rsidP="00E378DC">
            <w:pPr>
              <w:spacing w:before="60" w:after="60"/>
            </w:pPr>
            <w:r w:rsidRPr="00F30DAB">
              <w:t>Obserwacja</w:t>
            </w:r>
            <w:r>
              <w:t>,</w:t>
            </w:r>
          </w:p>
          <w:p w14:paraId="23A4BEF2" w14:textId="77777777" w:rsidR="004C2B79" w:rsidRPr="00F30DAB" w:rsidRDefault="004C2B79" w:rsidP="00E378DC">
            <w:pPr>
              <w:spacing w:before="60" w:after="60"/>
            </w:pPr>
            <w:r>
              <w:t>projekt</w:t>
            </w:r>
          </w:p>
        </w:tc>
      </w:tr>
      <w:tr w:rsidR="004C2B79" w:rsidRPr="00F30DAB" w14:paraId="1BC16F0D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0092D2C" w14:textId="77777777" w:rsidR="004C2B79" w:rsidRPr="00F30DAB" w:rsidRDefault="004C2B79" w:rsidP="00E378DC">
            <w:pPr>
              <w:tabs>
                <w:tab w:val="left" w:pos="1026"/>
              </w:tabs>
              <w:ind w:hanging="108"/>
            </w:pPr>
            <w:r>
              <w:rPr>
                <w:lang w:eastAsia="pl-PL"/>
              </w:rPr>
              <w:t>D4-3_ 02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B16C416" w14:textId="77777777" w:rsidR="004C2B79" w:rsidRPr="00983894" w:rsidRDefault="004C2B79" w:rsidP="00E378DC">
            <w:pPr>
              <w:snapToGrid w:val="0"/>
              <w:rPr>
                <w:lang w:eastAsia="pl-PL"/>
              </w:rPr>
            </w:pPr>
            <w:r w:rsidRPr="00983894">
              <w:rPr>
                <w:lang w:eastAsia="pl-PL"/>
              </w:rPr>
              <w:t xml:space="preserve">Ma </w:t>
            </w:r>
            <w:r>
              <w:rPr>
                <w:lang w:eastAsia="pl-PL"/>
              </w:rPr>
              <w:t>szczegółową</w:t>
            </w:r>
            <w:r w:rsidRPr="00983894">
              <w:rPr>
                <w:lang w:eastAsia="pl-PL"/>
              </w:rPr>
              <w:t xml:space="preserve"> wiedzę o cyklu życia urządzeń, obiektów i systemów technicznych</w:t>
            </w:r>
            <w:r>
              <w:rPr>
                <w:lang w:eastAsia="pl-PL"/>
              </w:rPr>
              <w:t xml:space="preserve"> stosowanych w wybranej specjalności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36D34F7" w14:textId="77777777" w:rsidR="004C2B79" w:rsidRPr="00983894" w:rsidRDefault="004C2B79" w:rsidP="00E378DC">
            <w:r w:rsidRPr="00983894">
              <w:t>K_W05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95D1AE" w14:textId="77777777" w:rsidR="004C2B79" w:rsidRPr="00F30DAB" w:rsidRDefault="004C2B79" w:rsidP="00E378DC">
            <w:r w:rsidRPr="00F30DAB">
              <w:t>praca wykonywana podczas praktyki</w:t>
            </w:r>
          </w:p>
          <w:p w14:paraId="5199D3E8" w14:textId="77777777" w:rsidR="004C2B79" w:rsidRPr="00F30DAB" w:rsidRDefault="004C2B79" w:rsidP="00E378DC">
            <w:pPr>
              <w:spacing w:before="60" w:after="60"/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5634101" w14:textId="77777777" w:rsidR="004C2B79" w:rsidRPr="00983894" w:rsidRDefault="004C2B79" w:rsidP="00E378DC">
            <w:pPr>
              <w:spacing w:before="60" w:after="60"/>
            </w:pPr>
            <w:r>
              <w:t>obserwacja</w:t>
            </w:r>
          </w:p>
        </w:tc>
      </w:tr>
      <w:tr w:rsidR="004C2B79" w:rsidRPr="00F30DAB" w14:paraId="12FD8EAB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6CDF53A" w14:textId="77777777" w:rsidR="004C2B79" w:rsidRPr="00F30DAB" w:rsidRDefault="004C2B79" w:rsidP="00E378DC">
            <w:pPr>
              <w:tabs>
                <w:tab w:val="left" w:pos="1026"/>
              </w:tabs>
              <w:ind w:hanging="108"/>
            </w:pPr>
            <w:r>
              <w:rPr>
                <w:lang w:eastAsia="pl-PL"/>
              </w:rPr>
              <w:t>D4-3_W03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645920F" w14:textId="77777777" w:rsidR="004C2B79" w:rsidRPr="00983894" w:rsidRDefault="004C2B79" w:rsidP="00E378DC">
            <w:pPr>
              <w:snapToGrid w:val="0"/>
              <w:rPr>
                <w:lang w:eastAsia="pl-PL"/>
              </w:rPr>
            </w:pPr>
            <w:r w:rsidRPr="00983894">
              <w:rPr>
                <w:lang w:eastAsia="pl-PL"/>
              </w:rPr>
              <w:t xml:space="preserve">Zna metody, techniki, narzędzia i materiały stosowane przy rozwiązywaniu prostych zadań inżynierskich z zakresu </w:t>
            </w:r>
            <w:r>
              <w:rPr>
                <w:lang w:eastAsia="pl-PL"/>
              </w:rPr>
              <w:t>specjalności w ramach kierunku Mechanika i budowa</w:t>
            </w:r>
            <w:r w:rsidRPr="00983894">
              <w:rPr>
                <w:lang w:eastAsia="pl-PL"/>
              </w:rPr>
              <w:t xml:space="preserve"> maszyn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600F0B6" w14:textId="77777777" w:rsidR="004C2B79" w:rsidRPr="00983894" w:rsidRDefault="004C2B79" w:rsidP="00E378DC">
            <w:r w:rsidRPr="00983894">
              <w:t>K_W06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1F56D9" w14:textId="77777777" w:rsidR="004C2B79" w:rsidRPr="00F30DAB" w:rsidRDefault="004C2B79" w:rsidP="00E378DC">
            <w:r w:rsidRPr="00F30DAB">
              <w:t>praca wykonywana podczas praktyki</w:t>
            </w:r>
          </w:p>
          <w:p w14:paraId="1653AFC8" w14:textId="77777777" w:rsidR="004C2B79" w:rsidRPr="00F30DAB" w:rsidRDefault="004C2B79" w:rsidP="00E378DC">
            <w:pPr>
              <w:spacing w:before="60" w:after="60"/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238B432E" w14:textId="77777777" w:rsidR="004C2B79" w:rsidRDefault="004C2B79" w:rsidP="00E378DC">
            <w:pPr>
              <w:spacing w:before="60" w:after="60"/>
            </w:pPr>
            <w:r w:rsidRPr="00F30DAB">
              <w:t>Obserwacja</w:t>
            </w:r>
            <w:r>
              <w:t>,</w:t>
            </w:r>
          </w:p>
          <w:p w14:paraId="309D060B" w14:textId="77777777" w:rsidR="004C2B79" w:rsidRPr="00F30DAB" w:rsidRDefault="004C2B79" w:rsidP="00E378DC">
            <w:pPr>
              <w:spacing w:before="60" w:after="60"/>
            </w:pPr>
            <w:r>
              <w:t>projekt</w:t>
            </w:r>
          </w:p>
        </w:tc>
      </w:tr>
      <w:tr w:rsidR="004C2B79" w:rsidRPr="00F30DAB" w14:paraId="2CB23C1D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456F237" w14:textId="77777777" w:rsidR="004C2B79" w:rsidRPr="00F30DAB" w:rsidRDefault="004C2B79" w:rsidP="00E378DC">
            <w:pPr>
              <w:tabs>
                <w:tab w:val="left" w:pos="1026"/>
              </w:tabs>
              <w:ind w:hanging="108"/>
            </w:pPr>
            <w:r>
              <w:rPr>
                <w:lang w:eastAsia="pl-PL"/>
              </w:rPr>
              <w:t>D4-3_W04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696F562" w14:textId="77777777" w:rsidR="004C2B79" w:rsidRPr="00983894" w:rsidRDefault="004C2B79" w:rsidP="00E378DC">
            <w:pPr>
              <w:snapToGrid w:val="0"/>
              <w:rPr>
                <w:lang w:eastAsia="pl-PL"/>
              </w:rPr>
            </w:pPr>
            <w:r>
              <w:rPr>
                <w:lang w:eastAsia="pl-PL"/>
              </w:rPr>
              <w:t xml:space="preserve">Zna zasady </w:t>
            </w:r>
            <w:r w:rsidRPr="00983894">
              <w:rPr>
                <w:lang w:eastAsia="pl-PL"/>
              </w:rPr>
              <w:t>w zakresie standardów i norm technicznych związanych z projektowaniem, budową i eksploatacją maszyn i urządzeń</w:t>
            </w:r>
            <w:r>
              <w:rPr>
                <w:lang w:eastAsia="pl-PL"/>
              </w:rPr>
              <w:t>.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8507C6E" w14:textId="77777777" w:rsidR="004C2B79" w:rsidRPr="00983894" w:rsidRDefault="004C2B79" w:rsidP="00E378DC">
            <w:r w:rsidRPr="00983894">
              <w:t>K_W07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C25AE9" w14:textId="77777777" w:rsidR="004C2B79" w:rsidRPr="00F30DAB" w:rsidRDefault="004C2B79" w:rsidP="00E378DC">
            <w:r w:rsidRPr="00F30DAB">
              <w:t>praca wykonywana podczas praktyki</w:t>
            </w:r>
          </w:p>
          <w:p w14:paraId="1526530C" w14:textId="77777777" w:rsidR="004C2B79" w:rsidRPr="00F30DAB" w:rsidRDefault="004C2B79" w:rsidP="00E378DC">
            <w:pPr>
              <w:spacing w:before="60" w:after="60"/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A4CA1E3" w14:textId="77777777" w:rsidR="004C2B79" w:rsidRDefault="004C2B79" w:rsidP="00E378DC">
            <w:pPr>
              <w:spacing w:before="60" w:after="60"/>
            </w:pPr>
            <w:r w:rsidRPr="00F30DAB">
              <w:t>Obserwacja</w:t>
            </w:r>
            <w:r>
              <w:t>,</w:t>
            </w:r>
          </w:p>
          <w:p w14:paraId="68EB79F3" w14:textId="77777777" w:rsidR="004C2B79" w:rsidRPr="00F30DAB" w:rsidRDefault="004C2B79" w:rsidP="00E378DC">
            <w:pPr>
              <w:spacing w:before="60" w:after="60"/>
            </w:pPr>
            <w:r>
              <w:t>projekt</w:t>
            </w:r>
          </w:p>
        </w:tc>
      </w:tr>
      <w:tr w:rsidR="004C2B79" w:rsidRPr="00F30DAB" w14:paraId="39903868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CB90066" w14:textId="77777777" w:rsidR="004C2B79" w:rsidRPr="00F30DAB" w:rsidRDefault="004C2B79" w:rsidP="00E378DC">
            <w:pPr>
              <w:tabs>
                <w:tab w:val="left" w:pos="1026"/>
              </w:tabs>
              <w:ind w:hanging="108"/>
            </w:pPr>
            <w:r>
              <w:rPr>
                <w:lang w:eastAsia="pl-PL"/>
              </w:rPr>
              <w:t>D4-3_W05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051170D" w14:textId="77777777" w:rsidR="004C2B79" w:rsidRPr="00983894" w:rsidRDefault="004C2B79" w:rsidP="00E378DC">
            <w:pPr>
              <w:snapToGrid w:val="0"/>
              <w:rPr>
                <w:lang w:eastAsia="pl-PL"/>
              </w:rPr>
            </w:pPr>
            <w:r w:rsidRPr="00983894">
              <w:rPr>
                <w:lang w:eastAsia="pl-PL"/>
              </w:rPr>
              <w:t>Ma wiedzę niezbędną do rozumienia społecznych, ekonomicznych i prawnych uwarunkowań działalności inżynierskiej</w:t>
            </w:r>
            <w:r>
              <w:rPr>
                <w:lang w:eastAsia="pl-PL"/>
              </w:rPr>
              <w:t xml:space="preserve"> związanej m.in. z ochroną własności przemysłowej i prawami autorskimi.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1EE514B" w14:textId="77777777" w:rsidR="004C2B79" w:rsidRDefault="004C2B79" w:rsidP="00E378DC">
            <w:r w:rsidRPr="00983894">
              <w:t>K_W08</w:t>
            </w:r>
          </w:p>
          <w:p w14:paraId="5EB1A8F3" w14:textId="77777777" w:rsidR="004C2B79" w:rsidRPr="00983894" w:rsidRDefault="004C2B79" w:rsidP="00E378DC">
            <w:r>
              <w:t>K_W09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AB521C" w14:textId="77777777" w:rsidR="004C2B79" w:rsidRPr="00F30DAB" w:rsidRDefault="004C2B79" w:rsidP="00E378DC">
            <w:r w:rsidRPr="00F30DAB">
              <w:t>praca wykonywana podczas praktyki</w:t>
            </w:r>
          </w:p>
          <w:p w14:paraId="2779E23A" w14:textId="77777777" w:rsidR="004C2B79" w:rsidRPr="00F30DAB" w:rsidRDefault="004C2B79" w:rsidP="00E378DC">
            <w:pPr>
              <w:spacing w:before="60" w:after="60"/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9E88DAF" w14:textId="77777777" w:rsidR="004C2B79" w:rsidRPr="00983894" w:rsidRDefault="004C2B79" w:rsidP="00E378DC">
            <w:pPr>
              <w:spacing w:before="60" w:after="60"/>
            </w:pPr>
            <w:r>
              <w:t>Obserwacja</w:t>
            </w:r>
          </w:p>
        </w:tc>
      </w:tr>
      <w:tr w:rsidR="004C2B79" w:rsidRPr="00F30DAB" w14:paraId="0D465C3F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CD0D2B5" w14:textId="77777777" w:rsidR="004C2B79" w:rsidRPr="00F30DAB" w:rsidRDefault="004C2B79" w:rsidP="00E378DC">
            <w:pPr>
              <w:tabs>
                <w:tab w:val="left" w:pos="1026"/>
              </w:tabs>
              <w:ind w:hanging="108"/>
            </w:pPr>
            <w:r>
              <w:rPr>
                <w:lang w:eastAsia="pl-PL"/>
              </w:rPr>
              <w:t>D4-3_ 06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2305D4C" w14:textId="77777777" w:rsidR="004C2B79" w:rsidRPr="00A007E5" w:rsidRDefault="004C2B79" w:rsidP="00E378DC">
            <w:pPr>
              <w:snapToGrid w:val="0"/>
              <w:rPr>
                <w:lang w:eastAsia="pl-PL"/>
              </w:rPr>
            </w:pPr>
            <w:r w:rsidRPr="00A007E5">
              <w:rPr>
                <w:lang w:eastAsia="pl-PL"/>
              </w:rPr>
              <w:t>Ma podstawową wiedzę dotyczącą zarządzania, w tym zarządzania jakością i prowadzenia działalności gospodarczej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477E3AF" w14:textId="77777777" w:rsidR="004C2B79" w:rsidRPr="00A007E5" w:rsidRDefault="004C2B79" w:rsidP="00E378DC">
            <w:r>
              <w:t>K_W09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667774" w14:textId="77777777" w:rsidR="004C2B79" w:rsidRPr="00F30DAB" w:rsidRDefault="004C2B79" w:rsidP="00E378DC">
            <w:r w:rsidRPr="00F30DAB">
              <w:t>praca wykonywana podczas praktyki</w:t>
            </w:r>
          </w:p>
          <w:p w14:paraId="540196E6" w14:textId="77777777" w:rsidR="004C2B79" w:rsidRPr="00F30DAB" w:rsidRDefault="004C2B79" w:rsidP="00E378DC">
            <w:pPr>
              <w:spacing w:before="60" w:after="60"/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5C06D5D6" w14:textId="77777777" w:rsidR="004C2B79" w:rsidRPr="00983894" w:rsidRDefault="004C2B79" w:rsidP="00E378DC">
            <w:pPr>
              <w:spacing w:before="60" w:after="60"/>
            </w:pPr>
            <w:r>
              <w:t>Obserwacja</w:t>
            </w:r>
          </w:p>
        </w:tc>
      </w:tr>
      <w:tr w:rsidR="004C2B79" w:rsidRPr="00F30DAB" w14:paraId="17437328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F4D86C5" w14:textId="77777777" w:rsidR="004C2B79" w:rsidRPr="00983894" w:rsidRDefault="004C2B79" w:rsidP="00E378DC">
            <w:pPr>
              <w:tabs>
                <w:tab w:val="left" w:pos="1026"/>
              </w:tabs>
              <w:ind w:hanging="108"/>
            </w:pP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C382203" w14:textId="77777777" w:rsidR="004C2B79" w:rsidRPr="00983894" w:rsidRDefault="004C2B79" w:rsidP="00E378DC">
            <w:pPr>
              <w:snapToGrid w:val="0"/>
              <w:rPr>
                <w:lang w:eastAsia="pl-PL"/>
              </w:rPr>
            </w:pPr>
            <w:r w:rsidRPr="00983894">
              <w:rPr>
                <w:lang w:eastAsia="pl-PL"/>
              </w:rPr>
              <w:t>Umiejętności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07D9CE3" w14:textId="77777777" w:rsidR="004C2B79" w:rsidRPr="00983894" w:rsidRDefault="004C2B79" w:rsidP="00E378DC">
            <w:pPr>
              <w:rPr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F89B76" w14:textId="77777777" w:rsidR="004C2B79" w:rsidRPr="00983894" w:rsidRDefault="004C2B79" w:rsidP="00E378DC">
            <w:pPr>
              <w:spacing w:before="60" w:after="60"/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570E664" w14:textId="77777777" w:rsidR="004C2B79" w:rsidRPr="00983894" w:rsidRDefault="004C2B79" w:rsidP="00E378DC">
            <w:pPr>
              <w:spacing w:before="60" w:after="60"/>
            </w:pPr>
          </w:p>
        </w:tc>
      </w:tr>
      <w:tr w:rsidR="004C2B79" w:rsidRPr="00F30DAB" w14:paraId="0096EEA6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1A57D6E" w14:textId="77777777" w:rsidR="004C2B79" w:rsidRPr="00F30DAB" w:rsidRDefault="004C2B79" w:rsidP="00E378DC">
            <w:pPr>
              <w:tabs>
                <w:tab w:val="left" w:pos="1026"/>
              </w:tabs>
              <w:autoSpaceDE w:val="0"/>
              <w:snapToGrid w:val="0"/>
              <w:ind w:hanging="108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D4-3_U01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4C9ABC5" w14:textId="77777777" w:rsidR="004C2B79" w:rsidRPr="00F30DAB" w:rsidRDefault="004C2B79" w:rsidP="00E378DC">
            <w:pPr>
              <w:autoSpaceDE w:val="0"/>
              <w:rPr>
                <w:rFonts w:eastAsia="Times New Roman"/>
                <w:lang w:eastAsia="pl-PL"/>
              </w:rPr>
            </w:pPr>
            <w:r>
              <w:rPr>
                <w:lang w:eastAsia="pl-PL"/>
              </w:rPr>
              <w:t>P</w:t>
            </w:r>
            <w:r w:rsidRPr="00F30DAB">
              <w:rPr>
                <w:lang w:eastAsia="pl-PL"/>
              </w:rPr>
              <w:t>otrafi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pozyskiwać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informacje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z</w:t>
            </w:r>
            <w:r>
              <w:rPr>
                <w:lang w:eastAsia="pl-PL"/>
              </w:rPr>
              <w:t xml:space="preserve"> dostępnych </w:t>
            </w:r>
            <w:r w:rsidRPr="00F30DAB">
              <w:rPr>
                <w:lang w:eastAsia="pl-PL"/>
              </w:rPr>
              <w:t>źródeł,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również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w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innym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języku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obcym</w:t>
            </w:r>
            <w:r>
              <w:rPr>
                <w:lang w:eastAsia="pl-PL"/>
              </w:rPr>
              <w:t xml:space="preserve"> niż ojczysty</w:t>
            </w:r>
            <w:r w:rsidRPr="00F30DAB">
              <w:rPr>
                <w:lang w:eastAsia="pl-PL"/>
              </w:rPr>
              <w:t>;</w:t>
            </w:r>
          </w:p>
          <w:p w14:paraId="17CF70FF" w14:textId="77777777" w:rsidR="004C2B79" w:rsidRPr="00F30DAB" w:rsidRDefault="004C2B79" w:rsidP="00E378DC">
            <w:pPr>
              <w:autoSpaceDE w:val="0"/>
              <w:rPr>
                <w:lang w:eastAsia="pl-PL"/>
              </w:rPr>
            </w:pPr>
            <w:r>
              <w:rPr>
                <w:lang w:eastAsia="pl-PL"/>
              </w:rPr>
              <w:t>P</w:t>
            </w:r>
            <w:r w:rsidRPr="00F30DAB">
              <w:rPr>
                <w:lang w:eastAsia="pl-PL"/>
              </w:rPr>
              <w:t>otrafi</w:t>
            </w:r>
            <w:r>
              <w:rPr>
                <w:lang w:eastAsia="pl-PL"/>
              </w:rPr>
              <w:t xml:space="preserve"> łączyć </w:t>
            </w:r>
            <w:r w:rsidRPr="00F30DAB">
              <w:rPr>
                <w:lang w:eastAsia="pl-PL"/>
              </w:rPr>
              <w:t>uzyskane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informacje,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dokonywać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ich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interpretacji,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a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także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wyciągać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wnioski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oraz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formułować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i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uzasadniać</w:t>
            </w:r>
            <w:r>
              <w:rPr>
                <w:lang w:eastAsia="pl-PL"/>
              </w:rPr>
              <w:t xml:space="preserve"> </w:t>
            </w:r>
            <w:r w:rsidRPr="00F30DAB">
              <w:rPr>
                <w:lang w:eastAsia="pl-PL"/>
              </w:rPr>
              <w:t>opinie</w:t>
            </w:r>
          </w:p>
          <w:p w14:paraId="0C2EA49B" w14:textId="77777777" w:rsidR="004C2B79" w:rsidRPr="00F30DAB" w:rsidRDefault="004C2B79" w:rsidP="00E378DC">
            <w:pPr>
              <w:autoSpaceDE w:val="0"/>
            </w:pP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46D8A19" w14:textId="77777777" w:rsidR="004C2B79" w:rsidRPr="00F30DAB" w:rsidRDefault="004C2B79" w:rsidP="00E378DC">
            <w:pPr>
              <w:autoSpaceDE w:val="0"/>
            </w:pPr>
            <w:r w:rsidRPr="00F30DAB">
              <w:rPr>
                <w:lang w:eastAsia="pl-PL"/>
              </w:rPr>
              <w:t>K_U01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57DF57" w14:textId="77777777" w:rsidR="004C2B79" w:rsidRPr="00F30DAB" w:rsidRDefault="004C2B79" w:rsidP="00E378DC">
            <w:r w:rsidRPr="00F30DAB">
              <w:t>praca wykonywana podczas praktyki</w:t>
            </w:r>
          </w:p>
          <w:p w14:paraId="2B1FC2A1" w14:textId="77777777" w:rsidR="004C2B79" w:rsidRPr="00F30DAB" w:rsidRDefault="004C2B79" w:rsidP="00E378DC">
            <w:pPr>
              <w:spacing w:before="60" w:after="60"/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C7A72E6" w14:textId="77777777" w:rsidR="004C2B79" w:rsidRPr="00F30DAB" w:rsidRDefault="004C2B79" w:rsidP="00E378DC">
            <w:pPr>
              <w:spacing w:before="60" w:after="60"/>
            </w:pPr>
            <w:r w:rsidRPr="00F30DAB">
              <w:t>obserwacja</w:t>
            </w:r>
          </w:p>
        </w:tc>
      </w:tr>
      <w:tr w:rsidR="004C2B79" w:rsidRPr="00F30DAB" w14:paraId="7961C1FF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94E0AFB" w14:textId="77777777" w:rsidR="004C2B79" w:rsidRPr="00F30DAB" w:rsidRDefault="004C2B79" w:rsidP="00E378DC">
            <w:pPr>
              <w:tabs>
                <w:tab w:val="left" w:pos="1026"/>
              </w:tabs>
              <w:autoSpaceDE w:val="0"/>
              <w:snapToGrid w:val="0"/>
              <w:ind w:hanging="108"/>
            </w:pPr>
            <w:r>
              <w:rPr>
                <w:lang w:eastAsia="pl-PL"/>
              </w:rPr>
              <w:t>D4-3_U02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2080D44" w14:textId="77777777" w:rsidR="004C2B79" w:rsidRPr="00F30DAB" w:rsidRDefault="004C2B79" w:rsidP="00E378DC">
            <w:pPr>
              <w:autoSpaceDE w:val="0"/>
              <w:rPr>
                <w:lang w:eastAsia="pl-PL"/>
              </w:rPr>
            </w:pPr>
            <w:r w:rsidRPr="00F30DAB">
              <w:rPr>
                <w:lang w:eastAsia="pl-PL"/>
              </w:rPr>
              <w:t>Potrafi porozumiewać się przy użyciu różnych technik w środowisku zawodowym oraz w innych środowiskach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9F18CA0" w14:textId="77777777" w:rsidR="004C2B79" w:rsidRPr="00F30DAB" w:rsidRDefault="004C2B79" w:rsidP="00E378DC">
            <w:r>
              <w:t>K_U02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AC7BF8" w14:textId="77777777" w:rsidR="004C2B79" w:rsidRPr="00F30DAB" w:rsidRDefault="004C2B79" w:rsidP="00E378DC">
            <w:r w:rsidRPr="00F30DAB">
              <w:t>praca wykonywana podczas praktyki</w:t>
            </w:r>
          </w:p>
          <w:p w14:paraId="7E1C9925" w14:textId="77777777" w:rsidR="004C2B79" w:rsidRPr="00F30DAB" w:rsidRDefault="004C2B79" w:rsidP="00E378DC">
            <w:pPr>
              <w:spacing w:before="60" w:after="60"/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2A2C1D03" w14:textId="77777777" w:rsidR="004C2B79" w:rsidRPr="00F30DAB" w:rsidRDefault="004C2B79" w:rsidP="00E378DC">
            <w:pPr>
              <w:spacing w:before="60" w:after="60"/>
            </w:pPr>
            <w:r w:rsidRPr="00F30DAB">
              <w:t>obserwacja</w:t>
            </w:r>
          </w:p>
        </w:tc>
      </w:tr>
      <w:tr w:rsidR="004C2B79" w:rsidRPr="00F30DAB" w14:paraId="16B17E63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65C3F89" w14:textId="77777777" w:rsidR="004C2B79" w:rsidRPr="00A007E5" w:rsidRDefault="004C2B79" w:rsidP="00E378DC">
            <w:pPr>
              <w:tabs>
                <w:tab w:val="left" w:pos="1026"/>
              </w:tabs>
              <w:autoSpaceDE w:val="0"/>
              <w:snapToGrid w:val="0"/>
              <w:ind w:hanging="108"/>
            </w:pPr>
            <w:r>
              <w:rPr>
                <w:lang w:eastAsia="pl-PL"/>
              </w:rPr>
              <w:t>D4-3_U03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BFE33D4" w14:textId="77777777" w:rsidR="004C2B79" w:rsidRPr="00A007E5" w:rsidRDefault="004C2B79" w:rsidP="00E378DC">
            <w:pPr>
              <w:autoSpaceDE w:val="0"/>
            </w:pPr>
            <w:r w:rsidRPr="00A007E5">
              <w:rPr>
                <w:lang w:eastAsia="pl-PL"/>
              </w:rPr>
              <w:t xml:space="preserve">Potrafi przygotować w języku polskim i języku obcym dobrze udokumentowane opracowanie problemów z zakresu </w:t>
            </w:r>
            <w:r>
              <w:rPr>
                <w:lang w:eastAsia="pl-PL"/>
              </w:rPr>
              <w:t xml:space="preserve">wyznaczonego mu podczas praktyki w zakresie </w:t>
            </w:r>
            <w:r w:rsidRPr="00A007E5">
              <w:rPr>
                <w:lang w:eastAsia="pl-PL"/>
              </w:rPr>
              <w:t>Mechaniki i budowy maszyn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2170350" w14:textId="77777777" w:rsidR="004C2B79" w:rsidRPr="00A007E5" w:rsidRDefault="004C2B79" w:rsidP="00E378DC">
            <w:r w:rsidRPr="00A007E5">
              <w:t>K_U03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E6EFDA" w14:textId="77777777" w:rsidR="004C2B79" w:rsidRPr="00F30DAB" w:rsidRDefault="004C2B79" w:rsidP="00E378DC">
            <w:r w:rsidRPr="00F30DAB">
              <w:t>praca wykonywana podczas praktyki</w:t>
            </w:r>
          </w:p>
          <w:p w14:paraId="318C453B" w14:textId="77777777" w:rsidR="004C2B79" w:rsidRPr="00F30DAB" w:rsidRDefault="004C2B79" w:rsidP="00E378DC">
            <w:pPr>
              <w:spacing w:before="60" w:after="60"/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6D48A366" w14:textId="77777777" w:rsidR="004C2B79" w:rsidRPr="00F30DAB" w:rsidRDefault="004C2B79" w:rsidP="00E378DC">
            <w:pPr>
              <w:spacing w:before="60" w:after="60"/>
            </w:pPr>
            <w:r w:rsidRPr="00F30DAB">
              <w:t>obserwacja</w:t>
            </w:r>
          </w:p>
        </w:tc>
      </w:tr>
      <w:tr w:rsidR="004C2B79" w:rsidRPr="00F30DAB" w14:paraId="51B5AE0D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24A5908" w14:textId="77777777" w:rsidR="004C2B79" w:rsidRPr="00A007E5" w:rsidRDefault="004C2B79" w:rsidP="00E378DC">
            <w:pPr>
              <w:tabs>
                <w:tab w:val="left" w:pos="1026"/>
              </w:tabs>
              <w:autoSpaceDE w:val="0"/>
              <w:snapToGrid w:val="0"/>
              <w:ind w:hanging="108"/>
            </w:pPr>
            <w:r>
              <w:rPr>
                <w:lang w:eastAsia="pl-PL"/>
              </w:rPr>
              <w:t>D4-3_U04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46632B" w14:textId="77777777" w:rsidR="004C2B79" w:rsidRPr="00A007E5" w:rsidRDefault="004C2B79" w:rsidP="00E378DC">
            <w:pPr>
              <w:autoSpaceDE w:val="0"/>
              <w:rPr>
                <w:lang w:eastAsia="pl-PL"/>
              </w:rPr>
            </w:pPr>
            <w:r w:rsidRPr="00A007E5">
              <w:rPr>
                <w:lang w:eastAsia="pl-PL"/>
              </w:rPr>
              <w:t xml:space="preserve">Potrafi przygotować i przedstawić w języku polskim i języku obcym prezentację ustną, dotyczącą </w:t>
            </w:r>
            <w:r>
              <w:rPr>
                <w:lang w:eastAsia="pl-PL"/>
              </w:rPr>
              <w:t>audytów w przedsiębiorstwie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C574B9A" w14:textId="77777777" w:rsidR="004C2B79" w:rsidRPr="00A007E5" w:rsidRDefault="004C2B79" w:rsidP="00E378DC">
            <w:r w:rsidRPr="00A007E5">
              <w:t>K_U04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FC2AC3" w14:textId="77777777" w:rsidR="004C2B79" w:rsidRPr="00F30DAB" w:rsidRDefault="004C2B79" w:rsidP="00E378DC">
            <w:r w:rsidRPr="00F30DAB">
              <w:t>praca wykonywana podczas praktyki</w:t>
            </w:r>
          </w:p>
          <w:p w14:paraId="2401502F" w14:textId="77777777" w:rsidR="004C2B79" w:rsidRPr="00F30DAB" w:rsidRDefault="004C2B79" w:rsidP="00E378DC">
            <w:pPr>
              <w:spacing w:before="60" w:after="60"/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616DF0A4" w14:textId="77777777" w:rsidR="004C2B79" w:rsidRPr="00F30DAB" w:rsidRDefault="004C2B79" w:rsidP="00E378DC">
            <w:pPr>
              <w:spacing w:before="60" w:after="60"/>
            </w:pPr>
            <w:r w:rsidRPr="00F30DAB">
              <w:t>obserwacja</w:t>
            </w:r>
          </w:p>
        </w:tc>
      </w:tr>
      <w:tr w:rsidR="004C2B79" w:rsidRPr="00F30DAB" w14:paraId="6123A41C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1E306D5" w14:textId="77777777" w:rsidR="004C2B79" w:rsidRPr="00A007E5" w:rsidRDefault="004C2B79" w:rsidP="00E378DC">
            <w:pPr>
              <w:tabs>
                <w:tab w:val="left" w:pos="1026"/>
              </w:tabs>
              <w:autoSpaceDE w:val="0"/>
              <w:snapToGrid w:val="0"/>
              <w:ind w:hanging="108"/>
            </w:pPr>
            <w:r>
              <w:rPr>
                <w:lang w:eastAsia="pl-PL"/>
              </w:rPr>
              <w:t>D4-3_U05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D89F89D" w14:textId="77777777" w:rsidR="004C2B79" w:rsidRPr="00A007E5" w:rsidRDefault="004C2B79" w:rsidP="00E378DC">
            <w:r w:rsidRPr="00A007E5">
              <w:t>Potrafi – zgodnie z wymaganą specyfikacją – zaproj</w:t>
            </w:r>
            <w:r>
              <w:t xml:space="preserve">ektować oraz zrealizować </w:t>
            </w:r>
            <w:r w:rsidRPr="00A007E5">
              <w:t>urządzenie, obiekt, system lub proces, używając właściwych metod, technik i narzędzi</w:t>
            </w:r>
            <w:r>
              <w:t xml:space="preserve"> posługując się doświadczeniem zdobytym podczas praktyki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11373B4" w14:textId="77777777" w:rsidR="004C2B79" w:rsidRDefault="004C2B79" w:rsidP="00E378DC">
            <w:r w:rsidRPr="00A007E5">
              <w:t>K_U16</w:t>
            </w:r>
          </w:p>
          <w:p w14:paraId="124AA3F9" w14:textId="77777777" w:rsidR="004C2B79" w:rsidRPr="00A007E5" w:rsidRDefault="004C2B79" w:rsidP="00E378DC">
            <w:r w:rsidRPr="00A007E5">
              <w:t>K_U18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814A5E" w14:textId="77777777" w:rsidR="004C2B79" w:rsidRPr="00F30DAB" w:rsidRDefault="004C2B79" w:rsidP="00E378DC">
            <w:r w:rsidRPr="00F30DAB">
              <w:t>praca wykonywana podczas praktyki</w:t>
            </w:r>
          </w:p>
          <w:p w14:paraId="7F0ED9DA" w14:textId="77777777" w:rsidR="004C2B79" w:rsidRPr="00F30DAB" w:rsidRDefault="004C2B79" w:rsidP="00E378DC">
            <w:pPr>
              <w:spacing w:before="60" w:after="60"/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7C87B00" w14:textId="77777777" w:rsidR="004C2B79" w:rsidRPr="00F30DAB" w:rsidRDefault="004C2B79" w:rsidP="00E378DC">
            <w:pPr>
              <w:spacing w:before="60" w:after="60"/>
            </w:pPr>
            <w:r w:rsidRPr="00F30DAB">
              <w:t>obserwacja</w:t>
            </w:r>
          </w:p>
        </w:tc>
      </w:tr>
      <w:tr w:rsidR="004C2B79" w:rsidRPr="00F30DAB" w14:paraId="2B5DDA22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F5BC2C7" w14:textId="77777777" w:rsidR="004C2B79" w:rsidRPr="00F30DAB" w:rsidRDefault="004C2B79" w:rsidP="00E378DC">
            <w:pPr>
              <w:tabs>
                <w:tab w:val="left" w:pos="1026"/>
              </w:tabs>
              <w:ind w:hanging="108"/>
            </w:pP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E4C28C1" w14:textId="77777777" w:rsidR="004C2B79" w:rsidRPr="00F30DAB" w:rsidRDefault="004C2B79" w:rsidP="00E378DC">
            <w:pPr>
              <w:snapToGrid w:val="0"/>
              <w:rPr>
                <w:lang w:eastAsia="pl-PL"/>
              </w:rPr>
            </w:pPr>
            <w:r w:rsidRPr="00F30DAB">
              <w:rPr>
                <w:lang w:eastAsia="pl-PL"/>
              </w:rPr>
              <w:t>Kompetencje społeczne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C4537E" w14:textId="77777777" w:rsidR="004C2B79" w:rsidRPr="00F30DAB" w:rsidRDefault="004C2B79" w:rsidP="00E378DC">
            <w:pPr>
              <w:rPr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C411D1" w14:textId="77777777" w:rsidR="004C2B79" w:rsidRPr="00F30DAB" w:rsidRDefault="004C2B79" w:rsidP="00E378DC">
            <w:pPr>
              <w:spacing w:before="60" w:after="60"/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4EC614E" w14:textId="77777777" w:rsidR="004C2B79" w:rsidRPr="00F30DAB" w:rsidRDefault="004C2B79" w:rsidP="00E378DC">
            <w:pPr>
              <w:spacing w:before="60" w:after="60"/>
            </w:pPr>
          </w:p>
        </w:tc>
      </w:tr>
      <w:tr w:rsidR="004C2B79" w:rsidRPr="00F30DAB" w14:paraId="19871A94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A861A4D" w14:textId="77777777" w:rsidR="004C2B79" w:rsidRPr="00F30DAB" w:rsidRDefault="004C2B79" w:rsidP="00E378DC">
            <w:pPr>
              <w:tabs>
                <w:tab w:val="left" w:pos="1026"/>
              </w:tabs>
              <w:autoSpaceDE w:val="0"/>
              <w:snapToGrid w:val="0"/>
              <w:ind w:hanging="108"/>
              <w:rPr>
                <w:lang w:eastAsia="pl-PL"/>
              </w:rPr>
            </w:pPr>
            <w:r>
              <w:rPr>
                <w:lang w:eastAsia="pl-PL"/>
              </w:rPr>
              <w:t>D4-3_K01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5ABCE8C" w14:textId="77777777" w:rsidR="004C2B79" w:rsidRPr="00F30DAB" w:rsidRDefault="004C2B79" w:rsidP="00E378DC">
            <w:pPr>
              <w:autoSpaceDE w:val="0"/>
              <w:snapToGrid w:val="0"/>
            </w:pPr>
            <w:r w:rsidRPr="00F30DAB">
              <w:t>Prawidłowo identyfikuje i rozstrzyga dylematy związane z wykonywaniem zawodu</w:t>
            </w:r>
            <w:r>
              <w:t xml:space="preserve"> mając świadomość roli społecznej inżyniera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B1F8AC7" w14:textId="77777777" w:rsidR="004C2B79" w:rsidRDefault="004C2B79" w:rsidP="00E378DC">
            <w:r>
              <w:rPr>
                <w:lang w:eastAsia="pl-PL"/>
              </w:rPr>
              <w:t>K_K02</w:t>
            </w:r>
          </w:p>
          <w:p w14:paraId="041BDDCC" w14:textId="77777777" w:rsidR="004C2B79" w:rsidRPr="00F7703B" w:rsidRDefault="004C2B79" w:rsidP="00E378DC">
            <w:pPr>
              <w:rPr>
                <w:b/>
              </w:rPr>
            </w:pPr>
            <w:r w:rsidRPr="00F30DAB">
              <w:rPr>
                <w:lang w:eastAsia="pl-PL"/>
              </w:rPr>
              <w:t>K_K04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1884FF" w14:textId="77777777" w:rsidR="004C2B79" w:rsidRPr="00F30DAB" w:rsidRDefault="004C2B79" w:rsidP="00E378DC">
            <w:r w:rsidRPr="00F30DAB">
              <w:t>praca wykonywana podczas praktyki</w:t>
            </w:r>
          </w:p>
          <w:p w14:paraId="13B2F2B9" w14:textId="77777777" w:rsidR="004C2B79" w:rsidRPr="00F30DAB" w:rsidRDefault="004C2B79" w:rsidP="00E378DC">
            <w:pPr>
              <w:spacing w:before="60" w:after="60"/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53164CA4" w14:textId="77777777" w:rsidR="004C2B79" w:rsidRPr="00F30DAB" w:rsidRDefault="004C2B79" w:rsidP="00E378DC">
            <w:pPr>
              <w:spacing w:before="60" w:after="60"/>
            </w:pPr>
            <w:r w:rsidRPr="00F30DAB">
              <w:t>obserwacja</w:t>
            </w:r>
          </w:p>
        </w:tc>
      </w:tr>
      <w:tr w:rsidR="004C2B79" w:rsidRPr="00F30DAB" w14:paraId="03030E3D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F1361ED" w14:textId="77777777" w:rsidR="004C2B79" w:rsidRPr="00F30DAB" w:rsidRDefault="004C2B79" w:rsidP="00E378DC">
            <w:pPr>
              <w:tabs>
                <w:tab w:val="left" w:pos="1026"/>
              </w:tabs>
              <w:autoSpaceDE w:val="0"/>
              <w:snapToGrid w:val="0"/>
              <w:ind w:hanging="108"/>
              <w:rPr>
                <w:lang w:eastAsia="pl-PL"/>
              </w:rPr>
            </w:pPr>
            <w:r>
              <w:rPr>
                <w:lang w:eastAsia="pl-PL"/>
              </w:rPr>
              <w:t>D4-3_K02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5A0A9D9" w14:textId="77777777" w:rsidR="004C2B79" w:rsidRPr="00F30DAB" w:rsidRDefault="004C2B79" w:rsidP="00E378DC">
            <w:pPr>
              <w:autoSpaceDE w:val="0"/>
              <w:snapToGrid w:val="0"/>
            </w:pPr>
            <w:r w:rsidRPr="00F30DAB">
              <w:t>Potrafi myśleć i działać w sposób przedsiębiorczy</w:t>
            </w:r>
            <w:r>
              <w:t xml:space="preserve"> rozszerzając zakres usług swojego przedsiębiorstwa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FA0C147" w14:textId="77777777" w:rsidR="004C2B79" w:rsidRPr="00F30DAB" w:rsidRDefault="004C2B79" w:rsidP="00E378DC">
            <w:r>
              <w:rPr>
                <w:lang w:eastAsia="pl-PL"/>
              </w:rPr>
              <w:t>K_K03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23734C" w14:textId="77777777" w:rsidR="004C2B79" w:rsidRPr="00F30DAB" w:rsidRDefault="004C2B79" w:rsidP="00E378DC">
            <w:r w:rsidRPr="00F30DAB">
              <w:t>praca wykonywana podczas praktyki</w:t>
            </w:r>
          </w:p>
          <w:p w14:paraId="5C0AEE6B" w14:textId="77777777" w:rsidR="004C2B79" w:rsidRPr="00F30DAB" w:rsidRDefault="004C2B79" w:rsidP="00E378DC">
            <w:pPr>
              <w:spacing w:before="60" w:after="60"/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2A696779" w14:textId="77777777" w:rsidR="004C2B79" w:rsidRDefault="004C2B79" w:rsidP="00E378DC">
            <w:pPr>
              <w:spacing w:before="60" w:after="60"/>
            </w:pPr>
            <w:r w:rsidRPr="00F30DAB">
              <w:t>Obserwacja</w:t>
            </w:r>
            <w:r>
              <w:t>,</w:t>
            </w:r>
          </w:p>
          <w:p w14:paraId="28B35650" w14:textId="77777777" w:rsidR="004C2B79" w:rsidRPr="00F30DAB" w:rsidRDefault="004C2B79" w:rsidP="00E378DC">
            <w:pPr>
              <w:spacing w:before="60" w:after="60"/>
            </w:pPr>
            <w:r>
              <w:t>projekt</w:t>
            </w:r>
          </w:p>
        </w:tc>
      </w:tr>
      <w:tr w:rsidR="004C2B79" w:rsidRPr="00F30DAB" w14:paraId="5993557B" w14:textId="77777777" w:rsidTr="00E378DC">
        <w:tc>
          <w:tcPr>
            <w:tcW w:w="11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745DF1A" w14:textId="77777777" w:rsidR="004C2B79" w:rsidRPr="00A007E5" w:rsidRDefault="004C2B79" w:rsidP="00E378DC">
            <w:pPr>
              <w:tabs>
                <w:tab w:val="left" w:pos="1026"/>
              </w:tabs>
              <w:autoSpaceDE w:val="0"/>
              <w:snapToGrid w:val="0"/>
              <w:ind w:hanging="108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D4-3_K03</w:t>
            </w:r>
          </w:p>
        </w:tc>
        <w:tc>
          <w:tcPr>
            <w:tcW w:w="4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E8CB0FB" w14:textId="77777777" w:rsidR="004C2B79" w:rsidRPr="00A007E5" w:rsidRDefault="004C2B79" w:rsidP="00E378DC">
            <w:pPr>
              <w:autoSpaceDE w:val="0"/>
              <w:snapToGrid w:val="0"/>
            </w:pPr>
            <w:r w:rsidRPr="00A007E5">
              <w:t xml:space="preserve">Potrafi </w:t>
            </w:r>
            <w:r>
              <w:t>w przejrzysty sposób przekazywać opinii społecznej informacje dotyczące roli społecznej działalności inżynierskiej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66E5112" w14:textId="77777777" w:rsidR="004C2B79" w:rsidRPr="00A007E5" w:rsidRDefault="004C2B79" w:rsidP="00E378DC">
            <w:r w:rsidRPr="00A007E5">
              <w:rPr>
                <w:lang w:eastAsia="pl-PL"/>
              </w:rPr>
              <w:t>K_K04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28E8BF" w14:textId="77777777" w:rsidR="004C2B79" w:rsidRPr="00F30DAB" w:rsidRDefault="004C2B79" w:rsidP="00E378DC">
            <w:r w:rsidRPr="00F30DAB">
              <w:t>praca wykonywana podczas praktyki</w:t>
            </w:r>
          </w:p>
          <w:p w14:paraId="5975AC9F" w14:textId="77777777" w:rsidR="004C2B79" w:rsidRPr="00F30DAB" w:rsidRDefault="004C2B79" w:rsidP="00E378DC">
            <w:pPr>
              <w:spacing w:before="60" w:after="60"/>
              <w:jc w:val="center"/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26C234F" w14:textId="77777777" w:rsidR="004C2B79" w:rsidRPr="00F30DAB" w:rsidRDefault="004C2B79" w:rsidP="00E378DC">
            <w:pPr>
              <w:spacing w:before="60" w:after="60"/>
            </w:pPr>
            <w:r w:rsidRPr="00F30DAB">
              <w:t>obserwacja</w:t>
            </w:r>
          </w:p>
        </w:tc>
      </w:tr>
      <w:tr w:rsidR="004C2B79" w:rsidRPr="00F30DAB" w14:paraId="1FAE0A94" w14:textId="77777777" w:rsidTr="00E378DC">
        <w:tc>
          <w:tcPr>
            <w:tcW w:w="9238" w:type="dxa"/>
            <w:gridSpan w:val="8"/>
            <w:shd w:val="clear" w:color="auto" w:fill="D9D9D9" w:themeFill="background1" w:themeFillShade="D9"/>
          </w:tcPr>
          <w:p w14:paraId="044329FA" w14:textId="77777777" w:rsidR="004C2B79" w:rsidRPr="00F30DAB" w:rsidRDefault="004C2B79" w:rsidP="00E378DC">
            <w:pPr>
              <w:spacing w:before="60" w:after="60"/>
              <w:jc w:val="center"/>
              <w:rPr>
                <w:b/>
              </w:rPr>
            </w:pPr>
            <w:r w:rsidRPr="00F30DAB">
              <w:rPr>
                <w:b/>
              </w:rPr>
              <w:t>Nakład pracy studenta (bilans punktów ECTS)</w:t>
            </w:r>
          </w:p>
        </w:tc>
      </w:tr>
      <w:tr w:rsidR="004C2B79" w:rsidRPr="00F30DAB" w14:paraId="41C92AE9" w14:textId="77777777" w:rsidTr="00E378DC">
        <w:trPr>
          <w:trHeight w:val="1495"/>
        </w:trPr>
        <w:tc>
          <w:tcPr>
            <w:tcW w:w="296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72D8906D" w14:textId="77777777" w:rsidR="004C2B79" w:rsidRPr="00F30DAB" w:rsidRDefault="004C2B79" w:rsidP="00E378DC">
            <w:pPr>
              <w:spacing w:before="60" w:after="60"/>
              <w:rPr>
                <w:b/>
                <w:bCs/>
                <w:color w:val="FF0000"/>
              </w:rPr>
            </w:pPr>
            <w:r w:rsidRPr="00F30DAB">
              <w:rPr>
                <w:b/>
              </w:rPr>
              <w:t>Całkowita liczba punktów ECTS: (A + B)</w:t>
            </w:r>
          </w:p>
        </w:tc>
        <w:tc>
          <w:tcPr>
            <w:tcW w:w="4572" w:type="dxa"/>
            <w:gridSpan w:val="3"/>
            <w:tcBorders>
              <w:left w:val="nil"/>
            </w:tcBorders>
          </w:tcPr>
          <w:p w14:paraId="79299C6E" w14:textId="77777777" w:rsidR="004C2B79" w:rsidRPr="00F30DAB" w:rsidRDefault="004C2B79" w:rsidP="00E378DC">
            <w:r>
              <w:t>20</w:t>
            </w:r>
          </w:p>
        </w:tc>
        <w:tc>
          <w:tcPr>
            <w:tcW w:w="850" w:type="dxa"/>
            <w:gridSpan w:val="2"/>
            <w:tcBorders>
              <w:left w:val="nil"/>
            </w:tcBorders>
            <w:textDirection w:val="btLr"/>
          </w:tcPr>
          <w:p w14:paraId="4C632B76" w14:textId="77777777" w:rsidR="004C2B79" w:rsidRPr="00F30DAB" w:rsidRDefault="004C2B79" w:rsidP="00E378DC">
            <w:pPr>
              <w:spacing w:before="60" w:after="60"/>
              <w:ind w:left="113" w:right="113"/>
            </w:pPr>
            <w:r w:rsidRPr="00F30DAB">
              <w:t>Stacjonarne</w:t>
            </w:r>
          </w:p>
        </w:tc>
        <w:tc>
          <w:tcPr>
            <w:tcW w:w="851" w:type="dxa"/>
            <w:tcBorders>
              <w:left w:val="nil"/>
            </w:tcBorders>
            <w:textDirection w:val="btLr"/>
          </w:tcPr>
          <w:p w14:paraId="13871F51" w14:textId="77777777" w:rsidR="004C2B79" w:rsidRPr="00F30DAB" w:rsidRDefault="004C2B79" w:rsidP="00E378DC">
            <w:pPr>
              <w:spacing w:before="60" w:after="60"/>
              <w:ind w:left="113" w:right="113"/>
            </w:pPr>
            <w:r w:rsidRPr="00F30DAB">
              <w:t>Niestacjonarne</w:t>
            </w:r>
          </w:p>
        </w:tc>
      </w:tr>
      <w:tr w:rsidR="004C2B79" w:rsidRPr="00F30DAB" w14:paraId="2E62EDFC" w14:textId="77777777" w:rsidTr="00E378DC">
        <w:tc>
          <w:tcPr>
            <w:tcW w:w="296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5D80073B" w14:textId="77777777" w:rsidR="004C2B79" w:rsidRPr="00F30DAB" w:rsidRDefault="004C2B79" w:rsidP="00E378DC">
            <w:pPr>
              <w:autoSpaceDE w:val="0"/>
              <w:autoSpaceDN w:val="0"/>
              <w:adjustRightInd w:val="0"/>
              <w:rPr>
                <w:b/>
              </w:rPr>
            </w:pPr>
            <w:r w:rsidRPr="00F30DAB">
              <w:rPr>
                <w:b/>
              </w:rPr>
              <w:t xml:space="preserve">A. Liczba godzin </w:t>
            </w:r>
            <w:r w:rsidRPr="00F30DAB">
              <w:rPr>
                <w:b/>
                <w:lang w:eastAsia="pl-PL"/>
              </w:rPr>
              <w:t>kontaktowych</w:t>
            </w:r>
            <w:r w:rsidRPr="00F30DAB">
              <w:rPr>
                <w:b/>
              </w:rPr>
              <w:t xml:space="preserve"> z podziałem na formy zajęć oraz liczba punktów ECTS uzyskanych w ramach tych zajęć:</w:t>
            </w:r>
          </w:p>
        </w:tc>
        <w:tc>
          <w:tcPr>
            <w:tcW w:w="4572" w:type="dxa"/>
            <w:gridSpan w:val="3"/>
            <w:tcBorders>
              <w:left w:val="nil"/>
            </w:tcBorders>
          </w:tcPr>
          <w:p w14:paraId="13A2536E" w14:textId="77777777" w:rsidR="004C2B79" w:rsidRDefault="004C2B79" w:rsidP="00E378DC">
            <w:r>
              <w:t>Organizacja praktyki z opiekunem uczelnianym</w:t>
            </w:r>
          </w:p>
          <w:p w14:paraId="55675324" w14:textId="77777777" w:rsidR="004C2B79" w:rsidRDefault="004C2B79" w:rsidP="00E378DC">
            <w:r>
              <w:t>Praca wykonywana pod nadzorem, praktyka zawodowa cz. 3</w:t>
            </w:r>
          </w:p>
          <w:p w14:paraId="77ED5E0C" w14:textId="77777777" w:rsidR="004C2B79" w:rsidRDefault="004C2B79" w:rsidP="00E378DC"/>
          <w:p w14:paraId="683DE79F" w14:textId="77777777" w:rsidR="004C2B79" w:rsidRPr="00F30DAB" w:rsidRDefault="004C2B79" w:rsidP="00E378DC">
            <w:pPr>
              <w:rPr>
                <w:b/>
              </w:rPr>
            </w:pPr>
            <w:r w:rsidRPr="00F30DAB">
              <w:rPr>
                <w:b/>
              </w:rPr>
              <w:t>w sumie:</w:t>
            </w:r>
          </w:p>
          <w:p w14:paraId="29EBA2F1" w14:textId="77777777" w:rsidR="004C2B79" w:rsidRPr="00F30DAB" w:rsidRDefault="004C2B79" w:rsidP="00E378DC">
            <w:r w:rsidRPr="00F30DAB">
              <w:t>ECTS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14:paraId="4FD6CBC5" w14:textId="77777777" w:rsidR="004C2B79" w:rsidRDefault="004C2B79" w:rsidP="00E378DC">
            <w:r>
              <w:t>1+1</w:t>
            </w:r>
          </w:p>
          <w:p w14:paraId="7E5424B2" w14:textId="77777777" w:rsidR="004C2B79" w:rsidRPr="00F30DAB" w:rsidRDefault="004C2B79" w:rsidP="00E378DC">
            <w:r>
              <w:t>558</w:t>
            </w:r>
          </w:p>
          <w:p w14:paraId="7D10C296" w14:textId="77777777" w:rsidR="004C2B79" w:rsidRDefault="004C2B79" w:rsidP="00E378DC"/>
          <w:p w14:paraId="0705F380" w14:textId="77777777" w:rsidR="004C2B79" w:rsidRPr="00F30DAB" w:rsidRDefault="004C2B79" w:rsidP="00E378DC"/>
          <w:p w14:paraId="0A5B247C" w14:textId="77777777" w:rsidR="004C2B79" w:rsidRPr="00F30DAB" w:rsidRDefault="004C2B79" w:rsidP="00E378DC">
            <w:r>
              <w:t>560</w:t>
            </w:r>
          </w:p>
          <w:p w14:paraId="65935840" w14:textId="77777777" w:rsidR="004C2B79" w:rsidRPr="00F30DAB" w:rsidRDefault="004C2B79" w:rsidP="00E378DC">
            <w:pPr>
              <w:spacing w:after="0"/>
            </w:pPr>
            <w:r>
              <w:t>19</w:t>
            </w:r>
          </w:p>
        </w:tc>
        <w:tc>
          <w:tcPr>
            <w:tcW w:w="851" w:type="dxa"/>
            <w:tcBorders>
              <w:left w:val="nil"/>
            </w:tcBorders>
          </w:tcPr>
          <w:p w14:paraId="60AD79B9" w14:textId="77777777" w:rsidR="004C2B79" w:rsidRDefault="004C2B79" w:rsidP="00E378DC">
            <w:r>
              <w:t>1+1</w:t>
            </w:r>
          </w:p>
          <w:p w14:paraId="7A238C50" w14:textId="77777777" w:rsidR="004C2B79" w:rsidRPr="00F30DAB" w:rsidRDefault="004C2B79" w:rsidP="00E378DC">
            <w:r>
              <w:t>558</w:t>
            </w:r>
          </w:p>
          <w:p w14:paraId="40CADEA9" w14:textId="77777777" w:rsidR="004C2B79" w:rsidRDefault="004C2B79" w:rsidP="00E378DC"/>
          <w:p w14:paraId="41CCCE23" w14:textId="77777777" w:rsidR="004C2B79" w:rsidRPr="00F30DAB" w:rsidRDefault="004C2B79" w:rsidP="00E378DC"/>
          <w:p w14:paraId="690CFF43" w14:textId="77777777" w:rsidR="004C2B79" w:rsidRPr="00F30DAB" w:rsidRDefault="004C2B79" w:rsidP="00E378DC">
            <w:r>
              <w:t>560</w:t>
            </w:r>
          </w:p>
          <w:p w14:paraId="32A9926B" w14:textId="77777777" w:rsidR="004C2B79" w:rsidRPr="00F30DAB" w:rsidRDefault="004C2B79" w:rsidP="00E378DC">
            <w:pPr>
              <w:spacing w:after="0"/>
            </w:pPr>
            <w:r>
              <w:t>19</w:t>
            </w:r>
          </w:p>
        </w:tc>
      </w:tr>
      <w:tr w:rsidR="004C2B79" w:rsidRPr="00F30DAB" w14:paraId="4745E369" w14:textId="77777777" w:rsidTr="00E378DC">
        <w:tc>
          <w:tcPr>
            <w:tcW w:w="296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2450B198" w14:textId="77777777" w:rsidR="004C2B79" w:rsidRPr="00F30DAB" w:rsidRDefault="004C2B79" w:rsidP="00E378DC">
            <w:pPr>
              <w:spacing w:before="60" w:after="60"/>
              <w:rPr>
                <w:b/>
                <w:bCs/>
                <w:color w:val="FF0000"/>
              </w:rPr>
            </w:pPr>
            <w:r w:rsidRPr="00F30DAB">
              <w:rPr>
                <w:b/>
              </w:rPr>
              <w:t>B. Formy aktywności studenta w ramach samokształcenia wraz z planowaną liczbą godzin na każdą formę i liczbą punktów ECTS:</w:t>
            </w:r>
          </w:p>
        </w:tc>
        <w:tc>
          <w:tcPr>
            <w:tcW w:w="4572" w:type="dxa"/>
            <w:gridSpan w:val="3"/>
            <w:tcBorders>
              <w:left w:val="nil"/>
            </w:tcBorders>
          </w:tcPr>
          <w:p w14:paraId="46B9CDEA" w14:textId="77777777" w:rsidR="004C2B79" w:rsidRPr="00E470F2" w:rsidRDefault="004C2B79" w:rsidP="00E378DC">
            <w:pPr>
              <w:rPr>
                <w:bCs/>
              </w:rPr>
            </w:pPr>
            <w:r w:rsidRPr="00E470F2">
              <w:rPr>
                <w:bCs/>
              </w:rPr>
              <w:t>Praca wykonywana samodzielnie, praktyka zawodowa cz.3</w:t>
            </w:r>
          </w:p>
          <w:p w14:paraId="611D5E9A" w14:textId="77777777" w:rsidR="004C2B79" w:rsidRPr="00F30DAB" w:rsidRDefault="004C2B79" w:rsidP="00E378DC">
            <w:pPr>
              <w:rPr>
                <w:b/>
              </w:rPr>
            </w:pPr>
            <w:r w:rsidRPr="00F30DAB">
              <w:rPr>
                <w:b/>
              </w:rPr>
              <w:t>w sumie:</w:t>
            </w:r>
          </w:p>
          <w:p w14:paraId="3EC3168F" w14:textId="77777777" w:rsidR="004C2B79" w:rsidRPr="00F30DAB" w:rsidRDefault="004C2B79" w:rsidP="00E378DC">
            <w:r w:rsidRPr="00F30DAB">
              <w:t>ECTS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14:paraId="5D4532E8" w14:textId="77777777" w:rsidR="004C2B79" w:rsidRDefault="004C2B79" w:rsidP="00E378DC">
            <w:r>
              <w:t>10+15</w:t>
            </w:r>
          </w:p>
          <w:p w14:paraId="42BEC8A5" w14:textId="77777777" w:rsidR="004C2B79" w:rsidRDefault="004C2B79" w:rsidP="00E378DC"/>
          <w:p w14:paraId="2C243E08" w14:textId="77777777" w:rsidR="004C2B79" w:rsidRDefault="004C2B79" w:rsidP="00E378DC">
            <w:r>
              <w:t>25</w:t>
            </w:r>
          </w:p>
          <w:p w14:paraId="056C7574" w14:textId="77777777" w:rsidR="004C2B79" w:rsidRPr="00F30DAB" w:rsidRDefault="004C2B79" w:rsidP="00E378DC">
            <w:r>
              <w:t>1</w:t>
            </w:r>
          </w:p>
        </w:tc>
        <w:tc>
          <w:tcPr>
            <w:tcW w:w="851" w:type="dxa"/>
            <w:tcBorders>
              <w:left w:val="nil"/>
            </w:tcBorders>
          </w:tcPr>
          <w:p w14:paraId="2CE28DA0" w14:textId="77777777" w:rsidR="004C2B79" w:rsidRDefault="004C2B79" w:rsidP="00E378DC">
            <w:pPr>
              <w:spacing w:after="0"/>
            </w:pPr>
            <w:r>
              <w:t>10+15</w:t>
            </w:r>
          </w:p>
          <w:p w14:paraId="0A600C98" w14:textId="77777777" w:rsidR="004C2B79" w:rsidRDefault="004C2B79" w:rsidP="00E378DC">
            <w:pPr>
              <w:spacing w:after="0"/>
            </w:pPr>
          </w:p>
          <w:p w14:paraId="21CFD20D" w14:textId="77777777" w:rsidR="004C2B79" w:rsidRDefault="004C2B79" w:rsidP="00E378DC">
            <w:pPr>
              <w:spacing w:after="0"/>
            </w:pPr>
            <w:r>
              <w:t>25</w:t>
            </w:r>
          </w:p>
          <w:p w14:paraId="3CBA045B" w14:textId="77777777" w:rsidR="004C2B79" w:rsidRPr="00F30DAB" w:rsidRDefault="004C2B79" w:rsidP="00E378DC">
            <w:pPr>
              <w:spacing w:after="0"/>
            </w:pPr>
            <w:r>
              <w:t>1</w:t>
            </w:r>
          </w:p>
        </w:tc>
      </w:tr>
      <w:tr w:rsidR="004C2B79" w:rsidRPr="00F30DAB" w14:paraId="6763A6BC" w14:textId="77777777" w:rsidTr="00E378DC">
        <w:tc>
          <w:tcPr>
            <w:tcW w:w="296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5F321081" w14:textId="77777777" w:rsidR="004C2B79" w:rsidRPr="00F30DAB" w:rsidRDefault="004C2B79" w:rsidP="00E378DC">
            <w:pPr>
              <w:spacing w:before="60" w:after="60"/>
              <w:rPr>
                <w:b/>
                <w:bCs/>
                <w:color w:val="FF0000"/>
              </w:rPr>
            </w:pPr>
            <w:r w:rsidRPr="00F30DAB">
              <w:rPr>
                <w:b/>
              </w:rPr>
              <w:t xml:space="preserve">C. Liczba godzin </w:t>
            </w:r>
            <w:r w:rsidRPr="00F30DAB">
              <w:rPr>
                <w:b/>
                <w:lang w:eastAsia="pl-PL"/>
              </w:rPr>
              <w:t xml:space="preserve">zajęć kształtujących umiejętności praktyczne </w:t>
            </w:r>
            <w:r w:rsidRPr="00F30DAB">
              <w:rPr>
                <w:b/>
              </w:rPr>
              <w:t>w ramach przedmiotu oraz związana z tym liczba punktów ECTS:</w:t>
            </w:r>
          </w:p>
        </w:tc>
        <w:tc>
          <w:tcPr>
            <w:tcW w:w="4572" w:type="dxa"/>
            <w:gridSpan w:val="3"/>
            <w:tcBorders>
              <w:left w:val="nil"/>
            </w:tcBorders>
          </w:tcPr>
          <w:p w14:paraId="1EB00B25" w14:textId="77777777" w:rsidR="004C2B79" w:rsidRDefault="004C2B79" w:rsidP="00E378DC">
            <w:r>
              <w:t>Praca wykonywana pod nadzorem, praktyka zawodowa cz. 3</w:t>
            </w:r>
          </w:p>
          <w:p w14:paraId="62A83B98" w14:textId="77777777" w:rsidR="004C2B79" w:rsidRPr="00E470F2" w:rsidRDefault="004C2B79" w:rsidP="00E378DC">
            <w:pPr>
              <w:rPr>
                <w:bCs/>
              </w:rPr>
            </w:pPr>
            <w:r w:rsidRPr="00E470F2">
              <w:rPr>
                <w:bCs/>
              </w:rPr>
              <w:t>Praca wykonywana samodzielnie, praktyka zawodowa cz.3</w:t>
            </w:r>
          </w:p>
          <w:p w14:paraId="6B03160D" w14:textId="77777777" w:rsidR="004C2B79" w:rsidRPr="00F30DAB" w:rsidRDefault="004C2B79" w:rsidP="00E378DC">
            <w:pPr>
              <w:rPr>
                <w:b/>
              </w:rPr>
            </w:pPr>
            <w:r w:rsidRPr="00F30DAB">
              <w:rPr>
                <w:b/>
              </w:rPr>
              <w:t>w sumie:</w:t>
            </w:r>
          </w:p>
          <w:p w14:paraId="7071D6C6" w14:textId="77777777" w:rsidR="004C2B79" w:rsidRPr="00F30DAB" w:rsidRDefault="004C2B79" w:rsidP="00E378DC">
            <w:r w:rsidRPr="00F30DAB">
              <w:t>ECTS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14:paraId="5A49530E" w14:textId="77777777" w:rsidR="004C2B79" w:rsidRPr="00F30DAB" w:rsidRDefault="004C2B79" w:rsidP="00E378DC">
            <w:r>
              <w:t>560</w:t>
            </w:r>
          </w:p>
          <w:p w14:paraId="4A0413EE" w14:textId="77777777" w:rsidR="004C2B79" w:rsidRDefault="004C2B79" w:rsidP="00E378DC">
            <w:r>
              <w:t>25</w:t>
            </w:r>
          </w:p>
          <w:p w14:paraId="197D751E" w14:textId="77777777" w:rsidR="004C2B79" w:rsidRDefault="004C2B79" w:rsidP="00E378DC"/>
          <w:p w14:paraId="7D02C9B3" w14:textId="77777777" w:rsidR="004C2B79" w:rsidRDefault="004C2B79" w:rsidP="00E378DC">
            <w:r>
              <w:t>585</w:t>
            </w:r>
          </w:p>
          <w:p w14:paraId="6F00D501" w14:textId="77777777" w:rsidR="004C2B79" w:rsidRPr="00F30DAB" w:rsidRDefault="004C2B79" w:rsidP="00E378DC">
            <w:r>
              <w:t>22</w:t>
            </w:r>
          </w:p>
        </w:tc>
        <w:tc>
          <w:tcPr>
            <w:tcW w:w="851" w:type="dxa"/>
            <w:tcBorders>
              <w:left w:val="nil"/>
            </w:tcBorders>
          </w:tcPr>
          <w:p w14:paraId="0DF886AB" w14:textId="77777777" w:rsidR="004C2B79" w:rsidRPr="00F30DAB" w:rsidRDefault="004C2B79" w:rsidP="00E378DC">
            <w:r>
              <w:t>560</w:t>
            </w:r>
          </w:p>
          <w:p w14:paraId="125318FA" w14:textId="77777777" w:rsidR="004C2B79" w:rsidRDefault="004C2B79" w:rsidP="00E378DC">
            <w:r>
              <w:t>25</w:t>
            </w:r>
          </w:p>
          <w:p w14:paraId="18F1F3E8" w14:textId="77777777" w:rsidR="004C2B79" w:rsidRDefault="004C2B79" w:rsidP="00E378DC"/>
          <w:p w14:paraId="1526D0E4" w14:textId="77777777" w:rsidR="004C2B79" w:rsidRDefault="004C2B79" w:rsidP="00E378DC">
            <w:r>
              <w:t>585</w:t>
            </w:r>
          </w:p>
          <w:p w14:paraId="0D288ADB" w14:textId="77777777" w:rsidR="004C2B79" w:rsidRPr="00F30DAB" w:rsidRDefault="004C2B79" w:rsidP="00E378DC">
            <w:r>
              <w:t>22</w:t>
            </w:r>
          </w:p>
        </w:tc>
      </w:tr>
    </w:tbl>
    <w:p w14:paraId="75005675" w14:textId="77777777" w:rsidR="004C2B79" w:rsidRPr="00F30DAB" w:rsidRDefault="004C2B79" w:rsidP="004C2B79">
      <w:pPr>
        <w:keepNext/>
        <w:keepLines/>
        <w:spacing w:line="276" w:lineRule="auto"/>
        <w:rPr>
          <w:b/>
        </w:rPr>
      </w:pPr>
    </w:p>
    <w:p w14:paraId="2901B061" w14:textId="77777777" w:rsidR="004C2B79" w:rsidRPr="00F30DAB" w:rsidRDefault="004C2B79" w:rsidP="004C2B79">
      <w:pPr>
        <w:rPr>
          <w:b/>
        </w:rPr>
      </w:pPr>
    </w:p>
    <w:p w14:paraId="40D8460A" w14:textId="77777777" w:rsidR="004C2B79" w:rsidRDefault="004C2B79" w:rsidP="004C2B79">
      <w:pPr>
        <w:rPr>
          <w:lang w:eastAsia="zh-CN" w:bidi="hi-IN"/>
        </w:rPr>
      </w:pPr>
      <w:r>
        <w:rPr>
          <w:lang w:eastAsia="zh-CN" w:bidi="hi-IN"/>
        </w:rPr>
        <w:br w:type="page"/>
      </w:r>
    </w:p>
    <w:p w14:paraId="7F47B6CC" w14:textId="77777777" w:rsidR="00CC2491" w:rsidRDefault="00CC2491"/>
    <w:sectPr w:rsidR="00CC2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79"/>
    <w:rsid w:val="0029498E"/>
    <w:rsid w:val="004C2B79"/>
    <w:rsid w:val="00BA7CA4"/>
    <w:rsid w:val="00CC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C1C0"/>
  <w15:chartTrackingRefBased/>
  <w15:docId w15:val="{DD2A2B45-1B85-4AE5-B11D-1F472BA5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B79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2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2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2B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B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B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B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B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B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B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2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2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2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2B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2B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2B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2B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2B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2B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2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2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B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2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2B7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2B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2B7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2B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2B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2B79"/>
    <w:rPr>
      <w:b/>
      <w:bCs/>
      <w:smallCaps/>
      <w:color w:val="0F4761" w:themeColor="accent1" w:themeShade="BF"/>
      <w:spacing w:val="5"/>
    </w:rPr>
  </w:style>
  <w:style w:type="paragraph" w:customStyle="1" w:styleId="Nagwekkarty">
    <w:name w:val="Nagłówek karty"/>
    <w:basedOn w:val="Normalny"/>
    <w:next w:val="Normalny"/>
    <w:link w:val="NagwekkartyZnak"/>
    <w:autoRedefine/>
    <w:qFormat/>
    <w:rsid w:val="004C2B79"/>
    <w:pPr>
      <w:keepNext/>
      <w:keepLines/>
      <w:spacing w:after="0" w:line="360" w:lineRule="auto"/>
      <w:outlineLvl w:val="0"/>
    </w:pPr>
    <w:rPr>
      <w:rFonts w:ascii="Times New Roman" w:eastAsia="SimSun" w:hAnsi="Times New Roman"/>
      <w:b/>
      <w:bCs/>
      <w:sz w:val="26"/>
      <w:szCs w:val="28"/>
      <w:lang w:val="x-none" w:eastAsia="x-none" w:bidi="hi-IN"/>
    </w:rPr>
  </w:style>
  <w:style w:type="character" w:customStyle="1" w:styleId="NagwekkartyZnak">
    <w:name w:val="Nagłówek karty Znak"/>
    <w:link w:val="Nagwekkarty"/>
    <w:rsid w:val="004C2B79"/>
    <w:rPr>
      <w:rFonts w:ascii="Times New Roman" w:eastAsia="SimSun" w:hAnsi="Times New Roman" w:cs="Times New Roman"/>
      <w:b/>
      <w:bCs/>
      <w:kern w:val="0"/>
      <w:sz w:val="26"/>
      <w:szCs w:val="28"/>
      <w:lang w:val="x-none" w:eastAsia="x-none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Chodorowska</dc:creator>
  <cp:keywords/>
  <dc:description/>
  <cp:lastModifiedBy>Dorota Chodorowska</cp:lastModifiedBy>
  <cp:revision>1</cp:revision>
  <dcterms:created xsi:type="dcterms:W3CDTF">2025-02-02T09:18:00Z</dcterms:created>
  <dcterms:modified xsi:type="dcterms:W3CDTF">2025-02-02T09:18:00Z</dcterms:modified>
</cp:coreProperties>
</file>