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ACB5" w14:textId="77777777" w:rsidR="00F04C70" w:rsidRPr="00F30DAB" w:rsidRDefault="00F04C70" w:rsidP="00F04C70">
      <w:pPr>
        <w:rPr>
          <w:b/>
        </w:rPr>
      </w:pPr>
      <w:r>
        <w:rPr>
          <w:noProof/>
        </w:rPr>
        <w:drawing>
          <wp:inline distT="0" distB="0" distL="0" distR="0" wp14:anchorId="6E149431" wp14:editId="19F25C5B">
            <wp:extent cx="2172335" cy="487680"/>
            <wp:effectExtent l="0" t="0" r="0" b="7620"/>
            <wp:docPr id="7" name="Obraz 7" descr="Obraz zawierający tekst, Czcionka, flag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flaga&#10;&#10;Opis wygenerowany automatyczni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DAB">
        <w:rPr>
          <w:b/>
        </w:rPr>
        <w:tab/>
      </w:r>
      <w:r w:rsidRPr="00F30DAB">
        <w:rPr>
          <w:b/>
        </w:rPr>
        <w:tab/>
      </w:r>
      <w:r w:rsidRPr="00F30DAB">
        <w:rPr>
          <w:b/>
        </w:rPr>
        <w:tab/>
        <w:t xml:space="preserve"> </w:t>
      </w:r>
    </w:p>
    <w:p w14:paraId="5E99A65F" w14:textId="77777777" w:rsidR="00F04C70" w:rsidRPr="00F30DAB" w:rsidRDefault="00F04C70" w:rsidP="00F04C70">
      <w:pPr>
        <w:pStyle w:val="Nagwekkarty"/>
      </w:pPr>
      <w:bookmarkStart w:id="0" w:name="_Toc169859897"/>
      <w:r>
        <w:t>D4</w:t>
      </w:r>
      <w:r>
        <w:rPr>
          <w:lang w:val="pl-PL"/>
        </w:rPr>
        <w:t>.</w:t>
      </w:r>
      <w:r>
        <w:t>1 Praktyka I</w:t>
      </w:r>
      <w:bookmarkEnd w:id="0"/>
    </w:p>
    <w:p w14:paraId="479065D9" w14:textId="77777777" w:rsidR="00F04C70" w:rsidRPr="00F30DAB" w:rsidRDefault="00F04C70" w:rsidP="00F04C70">
      <w:pPr>
        <w:spacing w:line="276" w:lineRule="auto"/>
        <w:rPr>
          <w:b/>
        </w:rPr>
      </w:pPr>
      <w:r w:rsidRPr="00F30DAB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F04C70" w:rsidRPr="00F30DAB" w14:paraId="5267458E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</w:tcPr>
          <w:p w14:paraId="09A01FC9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 xml:space="preserve">Nazwa przedmiotu i kod </w:t>
            </w:r>
          </w:p>
          <w:p w14:paraId="5EF00F59" w14:textId="77777777" w:rsidR="00F04C70" w:rsidRPr="00F30DAB" w:rsidRDefault="00F04C70" w:rsidP="00E378DC">
            <w:pPr>
              <w:spacing w:after="120"/>
              <w:rPr>
                <w:b/>
              </w:rPr>
            </w:pPr>
            <w:r w:rsidRPr="00F30DAB">
              <w:rPr>
                <w:b/>
              </w:rPr>
              <w:t>(wg planu studiów):</w:t>
            </w:r>
          </w:p>
        </w:tc>
        <w:tc>
          <w:tcPr>
            <w:tcW w:w="6203" w:type="dxa"/>
            <w:vAlign w:val="center"/>
          </w:tcPr>
          <w:p w14:paraId="3A89C56A" w14:textId="77777777" w:rsidR="00F04C70" w:rsidRPr="00F30DAB" w:rsidRDefault="00F04C70" w:rsidP="00E378DC">
            <w:pPr>
              <w:spacing w:before="60" w:after="60"/>
            </w:pPr>
            <w:r w:rsidRPr="00F30DAB">
              <w:t xml:space="preserve">Praktyka </w:t>
            </w:r>
            <w:r>
              <w:t>I</w:t>
            </w:r>
            <w:r w:rsidRPr="00F30DAB">
              <w:t>, D</w:t>
            </w:r>
            <w:r>
              <w:t>4-</w:t>
            </w:r>
            <w:r w:rsidRPr="00F30DAB">
              <w:t>1</w:t>
            </w:r>
          </w:p>
        </w:tc>
      </w:tr>
      <w:tr w:rsidR="00F04C70" w:rsidRPr="00F30DAB" w14:paraId="3BF9B140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EE42E74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Nazwa przedmiotu (j. ang.):</w:t>
            </w:r>
          </w:p>
        </w:tc>
        <w:tc>
          <w:tcPr>
            <w:tcW w:w="6203" w:type="dxa"/>
          </w:tcPr>
          <w:p w14:paraId="72D6F81F" w14:textId="77777777" w:rsidR="00F04C70" w:rsidRPr="00F30DAB" w:rsidRDefault="00F04C70" w:rsidP="00E378DC">
            <w:r w:rsidRPr="00F30DAB">
              <w:t xml:space="preserve">Professional </w:t>
            </w:r>
            <w:proofErr w:type="spellStart"/>
            <w:r w:rsidRPr="00F30DAB">
              <w:t>practice</w:t>
            </w:r>
            <w:proofErr w:type="spellEnd"/>
            <w:r>
              <w:t xml:space="preserve"> I</w:t>
            </w:r>
          </w:p>
        </w:tc>
      </w:tr>
      <w:tr w:rsidR="00F04C70" w:rsidRPr="00F30DAB" w14:paraId="4190D606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511C4FB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Kierunek studiów:</w:t>
            </w:r>
          </w:p>
        </w:tc>
        <w:tc>
          <w:tcPr>
            <w:tcW w:w="6203" w:type="dxa"/>
            <w:vAlign w:val="center"/>
          </w:tcPr>
          <w:p w14:paraId="45BEBE21" w14:textId="77777777" w:rsidR="00F04C70" w:rsidRPr="00F30DAB" w:rsidRDefault="00F04C70" w:rsidP="00E378DC">
            <w:pPr>
              <w:spacing w:before="60" w:after="60"/>
            </w:pPr>
            <w:r w:rsidRPr="00F30DAB">
              <w:t>Mechanika i Budowa Maszyn</w:t>
            </w:r>
          </w:p>
        </w:tc>
      </w:tr>
      <w:tr w:rsidR="00F04C70" w:rsidRPr="00F30DAB" w14:paraId="5C5C802B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C6F7C71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Poziom studiów:</w:t>
            </w:r>
          </w:p>
        </w:tc>
        <w:tc>
          <w:tcPr>
            <w:tcW w:w="6203" w:type="dxa"/>
            <w:vAlign w:val="center"/>
          </w:tcPr>
          <w:p w14:paraId="0C05FA35" w14:textId="77777777" w:rsidR="00F04C70" w:rsidRPr="00F30DAB" w:rsidRDefault="00F04C70" w:rsidP="00E378DC">
            <w:pPr>
              <w:spacing w:before="60" w:after="60"/>
            </w:pPr>
            <w:r w:rsidRPr="00F30DAB">
              <w:t>Studia I stopnia</w:t>
            </w:r>
          </w:p>
        </w:tc>
      </w:tr>
      <w:tr w:rsidR="00F04C70" w:rsidRPr="00F30DAB" w14:paraId="206E1ECE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3ADE54F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Profil:</w:t>
            </w:r>
          </w:p>
        </w:tc>
        <w:tc>
          <w:tcPr>
            <w:tcW w:w="6203" w:type="dxa"/>
            <w:vAlign w:val="center"/>
          </w:tcPr>
          <w:p w14:paraId="2142F2EC" w14:textId="77777777" w:rsidR="00F04C70" w:rsidRPr="00F30DAB" w:rsidRDefault="00F04C70" w:rsidP="00E378DC">
            <w:pPr>
              <w:spacing w:before="60" w:after="60"/>
            </w:pPr>
            <w:r w:rsidRPr="00F30DAB">
              <w:t>Praktyczny (P)</w:t>
            </w:r>
          </w:p>
        </w:tc>
      </w:tr>
      <w:tr w:rsidR="00F04C70" w:rsidRPr="00F30DAB" w14:paraId="18B023F9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BA07ADC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Forma studiów:</w:t>
            </w:r>
          </w:p>
        </w:tc>
        <w:tc>
          <w:tcPr>
            <w:tcW w:w="6203" w:type="dxa"/>
            <w:vAlign w:val="center"/>
          </w:tcPr>
          <w:p w14:paraId="16962257" w14:textId="77777777" w:rsidR="00F04C70" w:rsidRPr="00F30DAB" w:rsidRDefault="00F04C70" w:rsidP="00E378DC">
            <w:pPr>
              <w:spacing w:before="60" w:after="60"/>
            </w:pPr>
            <w:r w:rsidRPr="00F30DAB">
              <w:t>studia stacjonarne / studia niestacjonarne</w:t>
            </w:r>
          </w:p>
        </w:tc>
      </w:tr>
      <w:tr w:rsidR="00F04C70" w:rsidRPr="00F30DAB" w14:paraId="1D3AF9E3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860BC0F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Punkty ECTS:</w:t>
            </w:r>
          </w:p>
        </w:tc>
        <w:tc>
          <w:tcPr>
            <w:tcW w:w="6203" w:type="dxa"/>
            <w:vAlign w:val="center"/>
          </w:tcPr>
          <w:p w14:paraId="721B528E" w14:textId="77777777" w:rsidR="00F04C70" w:rsidRPr="00F30DAB" w:rsidRDefault="00F04C70" w:rsidP="00E378DC">
            <w:pPr>
              <w:spacing w:before="60" w:after="60"/>
            </w:pPr>
            <w:r>
              <w:t>8</w:t>
            </w:r>
          </w:p>
        </w:tc>
      </w:tr>
      <w:tr w:rsidR="00F04C70" w:rsidRPr="00F30DAB" w14:paraId="13A07404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A914D4E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Język wykładowy:</w:t>
            </w:r>
          </w:p>
        </w:tc>
        <w:tc>
          <w:tcPr>
            <w:tcW w:w="6203" w:type="dxa"/>
            <w:vAlign w:val="center"/>
          </w:tcPr>
          <w:p w14:paraId="334FB35B" w14:textId="77777777" w:rsidR="00F04C70" w:rsidRPr="00F30DAB" w:rsidRDefault="00F04C70" w:rsidP="00E378DC">
            <w:pPr>
              <w:spacing w:before="60" w:after="60"/>
            </w:pPr>
            <w:r w:rsidRPr="00F30DAB">
              <w:t>Polski</w:t>
            </w:r>
          </w:p>
        </w:tc>
      </w:tr>
      <w:tr w:rsidR="00F04C70" w:rsidRPr="00F30DAB" w14:paraId="62BB141B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D8F7BA6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Rok akademicki:</w:t>
            </w:r>
          </w:p>
        </w:tc>
        <w:tc>
          <w:tcPr>
            <w:tcW w:w="6203" w:type="dxa"/>
            <w:vAlign w:val="center"/>
          </w:tcPr>
          <w:p w14:paraId="548739A3" w14:textId="77777777" w:rsidR="00F04C70" w:rsidRPr="00F30DAB" w:rsidRDefault="00F04C70" w:rsidP="00E378DC">
            <w:pPr>
              <w:spacing w:before="60" w:after="60"/>
            </w:pPr>
            <w:r>
              <w:t>2024/2025</w:t>
            </w:r>
          </w:p>
        </w:tc>
      </w:tr>
      <w:tr w:rsidR="00F04C70" w:rsidRPr="00F30DAB" w14:paraId="62F9A8F6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F2D3F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Semestr:</w:t>
            </w:r>
          </w:p>
        </w:tc>
        <w:tc>
          <w:tcPr>
            <w:tcW w:w="6203" w:type="dxa"/>
            <w:vAlign w:val="center"/>
          </w:tcPr>
          <w:p w14:paraId="017790C6" w14:textId="77777777" w:rsidR="00F04C70" w:rsidRPr="00F30DAB" w:rsidRDefault="00F04C70" w:rsidP="00E378DC">
            <w:pPr>
              <w:spacing w:before="60" w:after="60"/>
            </w:pPr>
            <w:r w:rsidRPr="00F30DAB">
              <w:t>2</w:t>
            </w:r>
          </w:p>
        </w:tc>
      </w:tr>
      <w:tr w:rsidR="00F04C70" w:rsidRPr="00F30DAB" w14:paraId="2EE3C368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ED3C594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14:paraId="3D4F8666" w14:textId="77777777" w:rsidR="00F04C70" w:rsidRPr="00F30DAB" w:rsidRDefault="00F04C70" w:rsidP="00E378DC">
            <w:pPr>
              <w:spacing w:before="60" w:after="60"/>
            </w:pPr>
          </w:p>
        </w:tc>
      </w:tr>
    </w:tbl>
    <w:p w14:paraId="72CC4A24" w14:textId="77777777" w:rsidR="00F04C70" w:rsidRPr="00F30DAB" w:rsidRDefault="00F04C70" w:rsidP="00F04C70"/>
    <w:p w14:paraId="22452D5B" w14:textId="77777777" w:rsidR="00F04C70" w:rsidRPr="00F30DAB" w:rsidRDefault="00F04C70" w:rsidP="00F04C70">
      <w:pPr>
        <w:spacing w:line="276" w:lineRule="auto"/>
        <w:rPr>
          <w:b/>
        </w:rPr>
      </w:pPr>
      <w:r w:rsidRPr="00F30DAB">
        <w:rPr>
          <w:b/>
        </w:rPr>
        <w:t>Elementy wchodzące w skład programu studiów</w:t>
      </w:r>
    </w:p>
    <w:tbl>
      <w:tblPr>
        <w:tblW w:w="917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835"/>
        <w:gridCol w:w="2258"/>
        <w:gridCol w:w="1130"/>
        <w:gridCol w:w="1272"/>
        <w:gridCol w:w="172"/>
        <w:gridCol w:w="647"/>
        <w:gridCol w:w="734"/>
      </w:tblGrid>
      <w:tr w:rsidR="00F04C70" w:rsidRPr="00F30DAB" w14:paraId="6F696E1B" w14:textId="77777777" w:rsidTr="00E378DC">
        <w:tc>
          <w:tcPr>
            <w:tcW w:w="917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E9D3A6" w14:textId="77777777" w:rsidR="00F04C70" w:rsidRPr="00F30DAB" w:rsidRDefault="00F04C70" w:rsidP="00E378DC">
            <w:pPr>
              <w:spacing w:before="60" w:after="60"/>
              <w:jc w:val="center"/>
            </w:pPr>
            <w:r w:rsidRPr="00F30DAB">
              <w:rPr>
                <w:b/>
              </w:rPr>
              <w:t xml:space="preserve">Treści programowe zapewniające uzyskanie efektów uczenia się dla przedmiotu </w:t>
            </w:r>
            <w:r w:rsidRPr="00F30DAB">
              <w:rPr>
                <w:b/>
              </w:rPr>
              <w:br/>
            </w:r>
          </w:p>
        </w:tc>
      </w:tr>
      <w:tr w:rsidR="00F04C70" w:rsidRPr="00F30DAB" w14:paraId="557AB315" w14:textId="77777777" w:rsidTr="00E378DC">
        <w:tc>
          <w:tcPr>
            <w:tcW w:w="91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AB1E3BE" w14:textId="77777777" w:rsidR="00F04C70" w:rsidRPr="00F30DAB" w:rsidRDefault="00F04C70" w:rsidP="00E378DC">
            <w:pPr>
              <w:spacing w:before="60" w:after="60"/>
              <w:jc w:val="both"/>
            </w:pPr>
            <w:r w:rsidRPr="00F30DAB">
              <w:t xml:space="preserve">Zapoznanie z przyszłym zawodem oraz nabycie przez studenta umiejętności wykonywania czynności ze szczególnym uwzględnieniem specyfiki produkcji wyodrębnionej w ramach zakładowego podziału pracy. Obowiązujące w zakładzie pracy przepisy: regulamin pracy, przepisy bhp i </w:t>
            </w:r>
            <w:proofErr w:type="spellStart"/>
            <w:r w:rsidRPr="00F30DAB">
              <w:t>ppż</w:t>
            </w:r>
            <w:proofErr w:type="spellEnd"/>
            <w:r w:rsidRPr="00F30DAB">
              <w:t>., podstawowe akty prawne (ustawy i akty wykonawcze do nich) dotyczące specyfiki funkcjonowania zakładu pracy; zapoznanie z zadaniami osób pełniących określone funkcje w strukturze zakładu pracy i wzajemnym powiązaniem poszczególnych ogniw zakładu pracy; poznanie własnych mocnych i słabych stron celem ich wzmacniania lub eliminowania.</w:t>
            </w:r>
          </w:p>
        </w:tc>
      </w:tr>
      <w:tr w:rsidR="00F04C70" w:rsidRPr="00F30DAB" w14:paraId="040DAF0C" w14:textId="77777777" w:rsidTr="00E378DC">
        <w:tc>
          <w:tcPr>
            <w:tcW w:w="29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351C45" w14:textId="77777777" w:rsidR="00F04C70" w:rsidRPr="00F30DAB" w:rsidRDefault="00F04C70" w:rsidP="00E378DC">
            <w:pPr>
              <w:spacing w:before="60" w:after="60"/>
              <w:rPr>
                <w:b/>
              </w:rPr>
            </w:pPr>
            <w:r w:rsidRPr="00F30DAB">
              <w:rPr>
                <w:b/>
              </w:rPr>
              <w:t>Liczba godzin zajęć w ramach poszczególnych form zajęć według planu studiów:</w:t>
            </w:r>
          </w:p>
        </w:tc>
        <w:tc>
          <w:tcPr>
            <w:tcW w:w="6213" w:type="dxa"/>
            <w:gridSpan w:val="6"/>
            <w:tcBorders>
              <w:left w:val="nil"/>
              <w:bottom w:val="single" w:sz="4" w:space="0" w:color="auto"/>
            </w:tcBorders>
          </w:tcPr>
          <w:p w14:paraId="138A75A3" w14:textId="77777777" w:rsidR="00F04C70" w:rsidRPr="00F30DAB" w:rsidRDefault="00F04C70" w:rsidP="00E378DC">
            <w:pPr>
              <w:spacing w:before="60" w:after="60"/>
              <w:jc w:val="both"/>
            </w:pPr>
            <w:r>
              <w:t>Studia stacjonarne - 5</w:t>
            </w:r>
            <w:r w:rsidRPr="00F30DAB">
              <w:t xml:space="preserve"> tygodni</w:t>
            </w:r>
            <w:r>
              <w:t xml:space="preserve"> (200 godzin)</w:t>
            </w:r>
          </w:p>
          <w:p w14:paraId="41CF9747" w14:textId="77777777" w:rsidR="00F04C70" w:rsidRPr="00F30DAB" w:rsidRDefault="00F04C70" w:rsidP="00E378DC">
            <w:pPr>
              <w:spacing w:before="60" w:after="60"/>
              <w:jc w:val="both"/>
            </w:pPr>
            <w:r>
              <w:t>Studia niestacjonarne - 5</w:t>
            </w:r>
            <w:r w:rsidRPr="00F30DAB">
              <w:t xml:space="preserve"> tygodni</w:t>
            </w:r>
            <w:r>
              <w:t xml:space="preserve"> (200 godzin)</w:t>
            </w:r>
          </w:p>
          <w:p w14:paraId="53EB46F3" w14:textId="77777777" w:rsidR="00F04C70" w:rsidRPr="00F30DAB" w:rsidRDefault="00F04C70" w:rsidP="00E378DC">
            <w:pPr>
              <w:spacing w:before="60" w:after="60"/>
              <w:jc w:val="both"/>
            </w:pPr>
          </w:p>
        </w:tc>
      </w:tr>
      <w:tr w:rsidR="00F04C70" w:rsidRPr="00F30DAB" w14:paraId="723096E9" w14:textId="77777777" w:rsidTr="00E378DC">
        <w:tc>
          <w:tcPr>
            <w:tcW w:w="91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011FE0" w14:textId="77777777" w:rsidR="00F04C70" w:rsidRPr="00F30DAB" w:rsidRDefault="00F04C70" w:rsidP="00E378DC">
            <w:pPr>
              <w:spacing w:before="60" w:after="60"/>
              <w:jc w:val="center"/>
            </w:pPr>
            <w:r w:rsidRPr="00F30DAB">
              <w:rPr>
                <w:b/>
              </w:rPr>
              <w:t>Opis efektów uczenia się dla przedmiotu</w:t>
            </w:r>
          </w:p>
        </w:tc>
      </w:tr>
      <w:tr w:rsidR="00F04C70" w:rsidRPr="00F30DAB" w14:paraId="371F22F3" w14:textId="77777777" w:rsidTr="00E378DC">
        <w:trPr>
          <w:trHeight w:val="285"/>
        </w:trPr>
        <w:tc>
          <w:tcPr>
            <w:tcW w:w="11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A4DDF" w14:textId="77777777" w:rsidR="00F04C70" w:rsidRPr="00F30DAB" w:rsidRDefault="00F04C70" w:rsidP="00E378DC">
            <w:pPr>
              <w:spacing w:before="60" w:after="60"/>
              <w:jc w:val="center"/>
            </w:pPr>
            <w:r w:rsidRPr="00F30DAB">
              <w:t>Kod efektu przedmiotu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A4D24" w14:textId="77777777" w:rsidR="00F04C70" w:rsidRPr="00F30DAB" w:rsidRDefault="00F04C70" w:rsidP="00E378DC">
            <w:pPr>
              <w:spacing w:before="60" w:after="60"/>
              <w:jc w:val="center"/>
            </w:pPr>
            <w:r w:rsidRPr="00F30DAB">
              <w:t xml:space="preserve">Student, który zaliczył przedmiot </w:t>
            </w:r>
            <w:r w:rsidRPr="00F30DAB">
              <w:br/>
              <w:t>zna i rozumie/potrafi/jest gotów do: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E0B7C" w14:textId="77777777" w:rsidR="00F04C70" w:rsidRPr="00F30DAB" w:rsidRDefault="00F04C70" w:rsidP="00E378DC">
            <w:pPr>
              <w:spacing w:before="60" w:after="60"/>
              <w:jc w:val="center"/>
            </w:pPr>
            <w:r w:rsidRPr="00F30DAB">
              <w:t>Powiązanie z KEU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B70BB" w14:textId="77777777" w:rsidR="00F04C70" w:rsidRPr="00F30DAB" w:rsidRDefault="00F04C70" w:rsidP="00E378DC">
            <w:pPr>
              <w:spacing w:before="60" w:after="60"/>
              <w:jc w:val="center"/>
            </w:pPr>
            <w:r w:rsidRPr="00F30DAB">
              <w:t>Forma zajęć dydaktycznych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3D0AA39" w14:textId="77777777" w:rsidR="00F04C70" w:rsidRPr="00F30DAB" w:rsidRDefault="00F04C70" w:rsidP="00E378DC">
            <w:pPr>
              <w:spacing w:before="60" w:after="60"/>
              <w:jc w:val="center"/>
            </w:pPr>
            <w:r w:rsidRPr="00F30DAB">
              <w:t xml:space="preserve">Sposób weryfikacji i oceny </w:t>
            </w:r>
            <w:r w:rsidRPr="00F30DAB">
              <w:lastRenderedPageBreak/>
              <w:t xml:space="preserve">efektów uczenia się </w:t>
            </w:r>
          </w:p>
        </w:tc>
      </w:tr>
      <w:tr w:rsidR="00F04C70" w:rsidRPr="00F30DAB" w14:paraId="600A645F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08CA0BD" w14:textId="77777777" w:rsidR="00F04C70" w:rsidRPr="00F30DAB" w:rsidRDefault="00F04C70" w:rsidP="00E378DC">
            <w:pPr>
              <w:spacing w:before="60" w:after="60"/>
              <w:rPr>
                <w:b/>
              </w:rPr>
            </w:pP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FF520B" w14:textId="77777777" w:rsidR="00F04C70" w:rsidRPr="00F30DAB" w:rsidRDefault="00F04C70" w:rsidP="00E378DC">
            <w:pPr>
              <w:spacing w:before="60" w:after="60"/>
            </w:pPr>
            <w:r w:rsidRPr="00F30DAB">
              <w:t>Wiedza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6FB5299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9CB949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17CE92D" w14:textId="77777777" w:rsidR="00F04C70" w:rsidRPr="00F30DAB" w:rsidRDefault="00F04C70" w:rsidP="00E378DC">
            <w:pPr>
              <w:spacing w:before="60" w:after="60"/>
            </w:pPr>
          </w:p>
        </w:tc>
      </w:tr>
      <w:tr w:rsidR="00F04C70" w:rsidRPr="00F30DAB" w14:paraId="7ADBA94D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B988A0" w14:textId="77777777" w:rsidR="00F04C70" w:rsidRPr="00B040B9" w:rsidRDefault="00F04C70" w:rsidP="00E378DC">
            <w:pPr>
              <w:snapToGrid w:val="0"/>
              <w:ind w:right="-108" w:hanging="108"/>
              <w:rPr>
                <w:lang w:eastAsia="pl-PL"/>
              </w:rPr>
            </w:pPr>
            <w:r w:rsidRPr="00B040B9">
              <w:rPr>
                <w:lang w:eastAsia="pl-PL"/>
              </w:rPr>
              <w:t>D4-1_ W01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DBB1C1F" w14:textId="77777777" w:rsidR="00F04C70" w:rsidRPr="00F30DAB" w:rsidRDefault="00F04C70" w:rsidP="00E378DC">
            <w:pPr>
              <w:pStyle w:val="Default"/>
              <w:rPr>
                <w:color w:val="auto"/>
                <w:sz w:val="22"/>
                <w:szCs w:val="22"/>
              </w:rPr>
            </w:pPr>
            <w:r w:rsidRPr="00F30DAB">
              <w:rPr>
                <w:sz w:val="22"/>
                <w:szCs w:val="22"/>
              </w:rPr>
              <w:t xml:space="preserve">Ma podstawową wiedzę w zakresie </w:t>
            </w:r>
            <w:r>
              <w:rPr>
                <w:sz w:val="22"/>
                <w:szCs w:val="22"/>
              </w:rPr>
              <w:t>mechaniki technicznej, wytrzymałości materiałów, obsługi podstawowych urządzeń produkcyjnych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E329B5D" w14:textId="77777777" w:rsidR="00F04C70" w:rsidRPr="00F30DAB" w:rsidRDefault="00F04C70" w:rsidP="00E378D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K_W01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7F3146" w14:textId="77777777" w:rsidR="00F04C70" w:rsidRPr="00F30DAB" w:rsidRDefault="00F04C70" w:rsidP="00E378DC">
            <w:r w:rsidRPr="00F30DAB">
              <w:t>praca wykonywana podczas praktyki</w:t>
            </w:r>
          </w:p>
          <w:p w14:paraId="08923941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CAB1899" w14:textId="77777777" w:rsidR="00F04C70" w:rsidRPr="00F30DAB" w:rsidRDefault="00F04C70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F04C70" w:rsidRPr="00F30DAB" w14:paraId="4C9B0C93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7FAFBC3" w14:textId="77777777" w:rsidR="00F04C70" w:rsidRPr="00B040B9" w:rsidRDefault="00F04C70" w:rsidP="00E378DC">
            <w:pPr>
              <w:ind w:right="-108" w:hanging="108"/>
              <w:rPr>
                <w:lang w:eastAsia="pl-PL"/>
              </w:rPr>
            </w:pPr>
            <w:r w:rsidRPr="00B040B9">
              <w:rPr>
                <w:lang w:eastAsia="pl-PL"/>
              </w:rPr>
              <w:t>D4-1_W02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2994D5E" w14:textId="77777777" w:rsidR="00F04C70" w:rsidRPr="00F30DAB" w:rsidRDefault="00F04C70" w:rsidP="00E378DC">
            <w:pPr>
              <w:snapToGrid w:val="0"/>
              <w:rPr>
                <w:lang w:eastAsia="pl-PL"/>
              </w:rPr>
            </w:pPr>
            <w:r>
              <w:rPr>
                <w:lang w:eastAsia="pl-PL"/>
              </w:rPr>
              <w:t>Zna metody opracowania wyników pomiarów oraz szacowania niepewności pomiarowej</w:t>
            </w:r>
          </w:p>
          <w:p w14:paraId="5E39EDB5" w14:textId="77777777" w:rsidR="00F04C70" w:rsidRPr="00F30DAB" w:rsidRDefault="00F04C70" w:rsidP="00E378DC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611B6F" w14:textId="77777777" w:rsidR="00F04C70" w:rsidRDefault="00F04C70" w:rsidP="00E378DC">
            <w:r>
              <w:t>K_W01</w:t>
            </w:r>
          </w:p>
          <w:p w14:paraId="7B6653A0" w14:textId="77777777" w:rsidR="00F04C70" w:rsidRPr="00F30DAB" w:rsidRDefault="00F04C70" w:rsidP="00E378DC">
            <w:r>
              <w:t>K_W03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A32D51" w14:textId="77777777" w:rsidR="00F04C70" w:rsidRPr="00F30DAB" w:rsidRDefault="00F04C70" w:rsidP="00E378DC">
            <w:r w:rsidRPr="00F30DAB">
              <w:t>praca wykonywana podczas praktyki</w:t>
            </w:r>
          </w:p>
          <w:p w14:paraId="520E5092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A35CA35" w14:textId="77777777" w:rsidR="00F04C70" w:rsidRPr="00F30DAB" w:rsidRDefault="00F04C70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F04C70" w:rsidRPr="00F30DAB" w14:paraId="2FA2F71E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33E3B84" w14:textId="77777777" w:rsidR="00F04C70" w:rsidRPr="00B040B9" w:rsidRDefault="00F04C70" w:rsidP="00E378DC">
            <w:pPr>
              <w:ind w:right="-108" w:hanging="108"/>
            </w:pPr>
            <w:r w:rsidRPr="00B040B9">
              <w:rPr>
                <w:lang w:eastAsia="pl-PL"/>
              </w:rPr>
              <w:t>D4-1_W03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57E282C" w14:textId="77777777" w:rsidR="00F04C70" w:rsidRPr="00F30DAB" w:rsidRDefault="00F04C70" w:rsidP="00E378DC">
            <w:pPr>
              <w:snapToGrid w:val="0"/>
              <w:rPr>
                <w:lang w:eastAsia="pl-PL"/>
              </w:rPr>
            </w:pPr>
            <w:r>
              <w:rPr>
                <w:lang w:eastAsia="pl-PL"/>
              </w:rPr>
              <w:t>Zna metody wykonywania podstawowych pomiarów długości i kąta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3D7E525" w14:textId="77777777" w:rsidR="00F04C70" w:rsidRPr="00F30DAB" w:rsidRDefault="00F04C70" w:rsidP="00E378DC">
            <w:r>
              <w:t>K_W01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7E8905" w14:textId="77777777" w:rsidR="00F04C70" w:rsidRPr="00F30DAB" w:rsidRDefault="00F04C70" w:rsidP="00E378DC">
            <w:r w:rsidRPr="00F30DAB">
              <w:t>praca wykonywana podczas praktyki</w:t>
            </w:r>
          </w:p>
          <w:p w14:paraId="2D5B50B8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3347CC3" w14:textId="77777777" w:rsidR="00F04C70" w:rsidRPr="00F30DAB" w:rsidRDefault="00F04C70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F04C70" w:rsidRPr="00F30DAB" w14:paraId="1CBA8E0F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EF0F2B" w14:textId="77777777" w:rsidR="00F04C70" w:rsidRPr="00B040B9" w:rsidRDefault="00F04C70" w:rsidP="00E378DC">
            <w:pPr>
              <w:ind w:right="-108" w:hanging="108"/>
            </w:pP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325B33A" w14:textId="77777777" w:rsidR="00F04C70" w:rsidRPr="00F30DAB" w:rsidRDefault="00F04C70" w:rsidP="00E378DC">
            <w:pPr>
              <w:snapToGrid w:val="0"/>
              <w:rPr>
                <w:lang w:eastAsia="pl-PL"/>
              </w:rPr>
            </w:pPr>
            <w:r w:rsidRPr="00F30DAB">
              <w:rPr>
                <w:lang w:eastAsia="pl-PL"/>
              </w:rPr>
              <w:t>Umiejętności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85959F0" w14:textId="77777777" w:rsidR="00F04C70" w:rsidRPr="00F30DAB" w:rsidRDefault="00F04C70" w:rsidP="00E378DC">
            <w:pPr>
              <w:rPr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DC29EC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7413C7D" w14:textId="77777777" w:rsidR="00F04C70" w:rsidRPr="00F30DAB" w:rsidRDefault="00F04C70" w:rsidP="00E378DC">
            <w:pPr>
              <w:spacing w:before="60" w:after="60"/>
            </w:pPr>
          </w:p>
        </w:tc>
      </w:tr>
      <w:tr w:rsidR="00F04C70" w:rsidRPr="00F30DAB" w14:paraId="186A5B2C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BE898A9" w14:textId="77777777" w:rsidR="00F04C70" w:rsidRPr="00B040B9" w:rsidRDefault="00F04C70" w:rsidP="00E378DC">
            <w:pPr>
              <w:ind w:right="-108" w:hanging="108"/>
              <w:rPr>
                <w:lang w:eastAsia="pl-PL"/>
              </w:rPr>
            </w:pPr>
            <w:r w:rsidRPr="00B040B9">
              <w:rPr>
                <w:lang w:eastAsia="pl-PL"/>
              </w:rPr>
              <w:t>D4-1_U01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35629C" w14:textId="77777777" w:rsidR="00F04C70" w:rsidRPr="00F30DAB" w:rsidRDefault="00F04C70" w:rsidP="00E378DC">
            <w:pPr>
              <w:autoSpaceDE w:val="0"/>
              <w:rPr>
                <w:rFonts w:eastAsia="Times New Roman"/>
                <w:lang w:eastAsia="pl-PL"/>
              </w:rPr>
            </w:pPr>
            <w:r>
              <w:rPr>
                <w:lang w:eastAsia="pl-PL"/>
              </w:rPr>
              <w:t>P</w:t>
            </w:r>
            <w:r w:rsidRPr="00F30DAB">
              <w:rPr>
                <w:lang w:eastAsia="pl-PL"/>
              </w:rPr>
              <w:t>otrafi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pozyskiwać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informacje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z</w:t>
            </w:r>
            <w:r>
              <w:rPr>
                <w:lang w:eastAsia="pl-PL"/>
              </w:rPr>
              <w:t xml:space="preserve"> katalogów i norm technicznych </w:t>
            </w:r>
            <w:r w:rsidRPr="00F30DAB">
              <w:rPr>
                <w:lang w:eastAsia="pl-PL"/>
              </w:rPr>
              <w:t>również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w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języku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angielskim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lub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innym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języku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obcym;</w:t>
            </w:r>
          </w:p>
          <w:p w14:paraId="4C14E4FF" w14:textId="77777777" w:rsidR="00F04C70" w:rsidRPr="00F30DAB" w:rsidRDefault="00F04C70" w:rsidP="00E378DC">
            <w:pPr>
              <w:autoSpaceDE w:val="0"/>
              <w:rPr>
                <w:lang w:eastAsia="pl-PL"/>
              </w:rPr>
            </w:pPr>
            <w:r w:rsidRPr="00F30DAB">
              <w:rPr>
                <w:lang w:eastAsia="pl-PL"/>
              </w:rPr>
              <w:t>Potrafi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integrować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uzyskane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informacje,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dokonywać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ich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interpretacji,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a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także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wyciągać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wnioski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oraz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formułować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uzasadniać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opinie</w:t>
            </w:r>
          </w:p>
          <w:p w14:paraId="58A1DACF" w14:textId="77777777" w:rsidR="00F04C70" w:rsidRPr="00F30DAB" w:rsidRDefault="00F04C70" w:rsidP="00E378DC">
            <w:pPr>
              <w:autoSpaceDE w:val="0"/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4541EAD" w14:textId="77777777" w:rsidR="00F04C70" w:rsidRPr="00F30DAB" w:rsidRDefault="00F04C70" w:rsidP="00E378DC">
            <w:pPr>
              <w:autoSpaceDE w:val="0"/>
            </w:pPr>
            <w:r w:rsidRPr="00FE41D2">
              <w:t>K_U01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29A6C5" w14:textId="77777777" w:rsidR="00F04C70" w:rsidRPr="00F30DAB" w:rsidRDefault="00F04C70" w:rsidP="00E378DC">
            <w:r w:rsidRPr="00F30DAB">
              <w:t>praca wykonywana podczas praktyki</w:t>
            </w:r>
          </w:p>
          <w:p w14:paraId="6AEF97D3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4A065B4" w14:textId="77777777" w:rsidR="00F04C70" w:rsidRPr="00F30DAB" w:rsidRDefault="00F04C70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F04C70" w:rsidRPr="00F30DAB" w14:paraId="1F40CC52" w14:textId="77777777" w:rsidTr="00E378DC">
        <w:trPr>
          <w:trHeight w:val="1166"/>
        </w:trPr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33863FA" w14:textId="77777777" w:rsidR="00F04C70" w:rsidRPr="00B040B9" w:rsidRDefault="00F04C70" w:rsidP="00E378DC">
            <w:pPr>
              <w:ind w:right="-108" w:hanging="108"/>
            </w:pPr>
            <w:r w:rsidRPr="00B040B9">
              <w:rPr>
                <w:lang w:eastAsia="pl-PL"/>
              </w:rPr>
              <w:t>D4-1_U02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60421D" w14:textId="77777777" w:rsidR="00F04C70" w:rsidRPr="00F30DAB" w:rsidRDefault="00F04C70" w:rsidP="00E378DC">
            <w:pPr>
              <w:autoSpaceDE w:val="0"/>
              <w:rPr>
                <w:lang w:eastAsia="pl-PL"/>
              </w:rPr>
            </w:pPr>
            <w:r w:rsidRPr="00F30DAB">
              <w:rPr>
                <w:lang w:eastAsia="pl-PL"/>
              </w:rPr>
              <w:t>Potrafi porozumiewać się przy użyciu różnych technik w środowisku zawodowym oraz w innych środowiskach</w:t>
            </w:r>
            <w:r>
              <w:rPr>
                <w:lang w:eastAsia="pl-PL"/>
              </w:rPr>
              <w:t xml:space="preserve"> wykorzystując do rozwiązywania problemów różne metody.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8D539A3" w14:textId="77777777" w:rsidR="00F04C70" w:rsidRPr="00FE41D2" w:rsidRDefault="00F04C70" w:rsidP="00E378DC">
            <w:pPr>
              <w:spacing w:before="60" w:after="60"/>
            </w:pPr>
            <w:r>
              <w:t>K_U02</w:t>
            </w:r>
          </w:p>
          <w:p w14:paraId="6710F9A7" w14:textId="77777777" w:rsidR="00F04C70" w:rsidRPr="00FE41D2" w:rsidRDefault="00F04C70" w:rsidP="00E378DC">
            <w:pPr>
              <w:spacing w:before="60" w:after="60"/>
            </w:pPr>
            <w:r w:rsidRPr="00FE41D2">
              <w:t>K_U09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467AE6" w14:textId="77777777" w:rsidR="00F04C70" w:rsidRPr="00F30DAB" w:rsidRDefault="00F04C70" w:rsidP="00E378DC">
            <w:r w:rsidRPr="00F30DAB">
              <w:t>praca wykonywana podczas praktyki</w:t>
            </w:r>
          </w:p>
          <w:p w14:paraId="57E58D5D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C6D1163" w14:textId="77777777" w:rsidR="00F04C70" w:rsidRPr="00F30DAB" w:rsidRDefault="00F04C70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F04C70" w:rsidRPr="00F30DAB" w14:paraId="193846AA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3EB38F6" w14:textId="77777777" w:rsidR="00F04C70" w:rsidRPr="00B040B9" w:rsidRDefault="00F04C70" w:rsidP="00E378DC">
            <w:pPr>
              <w:ind w:right="-108" w:hanging="108"/>
            </w:pPr>
            <w:r w:rsidRPr="00B040B9">
              <w:rPr>
                <w:lang w:eastAsia="pl-PL"/>
              </w:rPr>
              <w:t>D4-1_U03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F500AC" w14:textId="77777777" w:rsidR="00F04C70" w:rsidRPr="009A11C3" w:rsidRDefault="00F04C70" w:rsidP="00E378DC">
            <w:pPr>
              <w:spacing w:line="276" w:lineRule="auto"/>
              <w:jc w:val="both"/>
            </w:pPr>
            <w:r w:rsidRPr="009A11C3">
              <w:t>Potrafi zastosować przekazaną i opisaną wyżej wiedzę do analizy wybranych zagadnień o charakterze inżynierskim o</w:t>
            </w:r>
            <w:r>
              <w:t>raz do planowania eksperymentu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278F03" w14:textId="77777777" w:rsidR="00F04C70" w:rsidRPr="00FE41D2" w:rsidRDefault="00F04C70" w:rsidP="00E378DC">
            <w:pPr>
              <w:spacing w:before="60" w:after="60"/>
            </w:pPr>
            <w:r w:rsidRPr="00FE41D2">
              <w:t>K_U08</w:t>
            </w:r>
          </w:p>
          <w:p w14:paraId="5BA65FB2" w14:textId="77777777" w:rsidR="00F04C70" w:rsidRPr="00FE41D2" w:rsidRDefault="00F04C70" w:rsidP="00E378DC">
            <w:pPr>
              <w:spacing w:before="60" w:after="60"/>
            </w:pPr>
            <w:r w:rsidRPr="00FE41D2">
              <w:t>K_U09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B22860" w14:textId="77777777" w:rsidR="00F04C70" w:rsidRPr="00F30DAB" w:rsidRDefault="00F04C70" w:rsidP="00E378DC">
            <w:r w:rsidRPr="00F30DAB">
              <w:t>praca wykonywana podczas praktyki</w:t>
            </w:r>
          </w:p>
          <w:p w14:paraId="05C3B642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033AB1D" w14:textId="77777777" w:rsidR="00F04C70" w:rsidRPr="00F30DAB" w:rsidRDefault="00F04C70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F04C70" w:rsidRPr="00F30DAB" w14:paraId="1D9A94B6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EFB940B" w14:textId="77777777" w:rsidR="00F04C70" w:rsidRPr="00B040B9" w:rsidRDefault="00F04C70" w:rsidP="00E378DC">
            <w:pPr>
              <w:ind w:right="-108" w:hanging="108"/>
            </w:pPr>
            <w:r w:rsidRPr="00B040B9">
              <w:rPr>
                <w:lang w:eastAsia="pl-PL"/>
              </w:rPr>
              <w:t>D4-1_U04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46B2AE3" w14:textId="77777777" w:rsidR="00F04C70" w:rsidRPr="00F30DAB" w:rsidRDefault="00F04C70" w:rsidP="00E378DC">
            <w:pPr>
              <w:rPr>
                <w:lang w:eastAsia="pl-PL"/>
              </w:rPr>
            </w:pPr>
            <w:r w:rsidRPr="00F30DAB">
              <w:rPr>
                <w:lang w:eastAsia="pl-PL"/>
              </w:rPr>
              <w:t xml:space="preserve">Potrafi ocenić przydatność rutynowych metod i narzędzi służących </w:t>
            </w:r>
            <w:r>
              <w:rPr>
                <w:lang w:eastAsia="pl-PL"/>
              </w:rPr>
              <w:t>do produkcji i kontroli technicznej</w:t>
            </w:r>
            <w:r w:rsidRPr="00F30DAB">
              <w:rPr>
                <w:lang w:eastAsia="pl-PL"/>
              </w:rPr>
              <w:t xml:space="preserve">, charakterystycznego </w:t>
            </w:r>
            <w:r w:rsidRPr="00F30DAB">
              <w:rPr>
                <w:lang w:eastAsia="pl-PL"/>
              </w:rPr>
              <w:lastRenderedPageBreak/>
              <w:t>dla kierunku Mechanika i budowa maszyn oraz wybrać i zastosować właściwą metodę i narzędzia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E59057C" w14:textId="77777777" w:rsidR="00F04C70" w:rsidRPr="00FE41D2" w:rsidRDefault="00F04C70" w:rsidP="00E378DC">
            <w:pPr>
              <w:spacing w:before="60" w:after="60"/>
            </w:pPr>
            <w:r w:rsidRPr="00FE41D2">
              <w:lastRenderedPageBreak/>
              <w:t>K_U08</w:t>
            </w:r>
          </w:p>
          <w:p w14:paraId="0834104F" w14:textId="77777777" w:rsidR="00F04C70" w:rsidRPr="00F30DAB" w:rsidRDefault="00F04C70" w:rsidP="00E378DC">
            <w:r w:rsidRPr="00FE41D2">
              <w:t>K_U09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626B42" w14:textId="77777777" w:rsidR="00F04C70" w:rsidRPr="00F30DAB" w:rsidRDefault="00F04C70" w:rsidP="00E378DC">
            <w:r w:rsidRPr="00F30DAB">
              <w:t xml:space="preserve">praca wykonywana </w:t>
            </w:r>
            <w:r w:rsidRPr="00F30DAB">
              <w:lastRenderedPageBreak/>
              <w:t>podczas praktyki</w:t>
            </w:r>
          </w:p>
          <w:p w14:paraId="6AB9A488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EE9E246" w14:textId="77777777" w:rsidR="00F04C70" w:rsidRPr="00F30DAB" w:rsidRDefault="00F04C70" w:rsidP="00E378DC">
            <w:pPr>
              <w:spacing w:before="60" w:after="60"/>
            </w:pPr>
            <w:r w:rsidRPr="00F30DAB">
              <w:lastRenderedPageBreak/>
              <w:t>obserwacja</w:t>
            </w:r>
          </w:p>
        </w:tc>
      </w:tr>
      <w:tr w:rsidR="00F04C70" w:rsidRPr="00F30DAB" w14:paraId="500923A4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47D891" w14:textId="77777777" w:rsidR="00F04C70" w:rsidRPr="00B040B9" w:rsidRDefault="00F04C70" w:rsidP="00E378DC">
            <w:pPr>
              <w:ind w:right="-108" w:hanging="108"/>
            </w:pPr>
            <w:r w:rsidRPr="00B040B9">
              <w:rPr>
                <w:lang w:eastAsia="pl-PL"/>
              </w:rPr>
              <w:t>D4-1_U05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54C1356" w14:textId="77777777" w:rsidR="00F04C70" w:rsidRPr="00F30DAB" w:rsidRDefault="00F04C70" w:rsidP="00E378DC">
            <w:pPr>
              <w:autoSpaceDE w:val="0"/>
              <w:snapToGrid w:val="0"/>
            </w:pPr>
            <w:r w:rsidRPr="00F30DAB">
              <w:t>Potrafi współdziałać i pracować w grupie</w:t>
            </w:r>
            <w:r>
              <w:t xml:space="preserve"> roboczej</w:t>
            </w:r>
            <w:r w:rsidRPr="00F30DAB">
              <w:t>, przyjmując w niej różne role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28E89DB" w14:textId="77777777" w:rsidR="00F04C70" w:rsidRPr="00F30DAB" w:rsidRDefault="00F04C70" w:rsidP="00E378DC">
            <w:r>
              <w:t>K_U20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4B7890" w14:textId="77777777" w:rsidR="00F04C70" w:rsidRPr="00F30DAB" w:rsidRDefault="00F04C70" w:rsidP="00E378DC">
            <w:r w:rsidRPr="00F30DAB">
              <w:t>praca wykonywana podczas praktyki</w:t>
            </w:r>
          </w:p>
          <w:p w14:paraId="775D1CA1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A20311E" w14:textId="77777777" w:rsidR="00F04C70" w:rsidRPr="00F30DAB" w:rsidRDefault="00F04C70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F04C70" w:rsidRPr="00F30DAB" w14:paraId="2C4D4361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A918F5" w14:textId="77777777" w:rsidR="00F04C70" w:rsidRPr="00B040B9" w:rsidRDefault="00F04C70" w:rsidP="00E378DC">
            <w:pPr>
              <w:ind w:right="-108" w:hanging="108"/>
            </w:pP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2F2255" w14:textId="77777777" w:rsidR="00F04C70" w:rsidRPr="00F30DAB" w:rsidRDefault="00F04C70" w:rsidP="00E378DC">
            <w:pPr>
              <w:snapToGrid w:val="0"/>
              <w:rPr>
                <w:lang w:eastAsia="pl-PL"/>
              </w:rPr>
            </w:pPr>
            <w:r w:rsidRPr="00F30DAB">
              <w:rPr>
                <w:lang w:eastAsia="pl-PL"/>
              </w:rPr>
              <w:t>Kompetencje społeczne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44DA9E" w14:textId="77777777" w:rsidR="00F04C70" w:rsidRPr="00F30DAB" w:rsidRDefault="00F04C70" w:rsidP="00E378DC">
            <w:pPr>
              <w:rPr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839AAB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5D15F98" w14:textId="77777777" w:rsidR="00F04C70" w:rsidRPr="00F30DAB" w:rsidRDefault="00F04C70" w:rsidP="00E378DC">
            <w:pPr>
              <w:spacing w:before="60" w:after="60"/>
            </w:pPr>
          </w:p>
        </w:tc>
      </w:tr>
      <w:tr w:rsidR="00F04C70" w:rsidRPr="00F30DAB" w14:paraId="487D1D7E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1EAF10" w14:textId="77777777" w:rsidR="00F04C70" w:rsidRPr="00B040B9" w:rsidRDefault="00F04C70" w:rsidP="00E378DC">
            <w:pPr>
              <w:ind w:right="-108" w:hanging="108"/>
              <w:rPr>
                <w:lang w:eastAsia="pl-PL"/>
              </w:rPr>
            </w:pPr>
            <w:r w:rsidRPr="00B040B9">
              <w:rPr>
                <w:lang w:eastAsia="pl-PL"/>
              </w:rPr>
              <w:t>D4-1_K01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32ED5F3" w14:textId="77777777" w:rsidR="00F04C70" w:rsidRPr="0081448E" w:rsidRDefault="00F04C70" w:rsidP="00E378DC">
            <w:pPr>
              <w:spacing w:line="276" w:lineRule="auto"/>
              <w:jc w:val="both"/>
            </w:pPr>
            <w:r w:rsidRPr="0081448E">
              <w:t>Potrafi</w:t>
            </w:r>
            <w:r>
              <w:t xml:space="preserve"> odpowiedzialnie</w:t>
            </w:r>
            <w:r w:rsidRPr="0081448E">
              <w:t xml:space="preserve"> planować </w:t>
            </w:r>
            <w:r>
              <w:t>wykonywane zadania tak aby skutki działalności inżynierskiej miały jak najmniejszy wpływ na środowisko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6D29CA6" w14:textId="77777777" w:rsidR="00F04C70" w:rsidRPr="00F30DAB" w:rsidRDefault="00F04C70" w:rsidP="00E378DC">
            <w:r w:rsidRPr="00FE41D2">
              <w:t>K_K01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D07030" w14:textId="77777777" w:rsidR="00F04C70" w:rsidRPr="00F30DAB" w:rsidRDefault="00F04C70" w:rsidP="00E378DC">
            <w:r w:rsidRPr="00F30DAB">
              <w:t>praca wykonywana podczas praktyki</w:t>
            </w:r>
          </w:p>
          <w:p w14:paraId="0F6C99C9" w14:textId="77777777" w:rsidR="00F04C70" w:rsidRPr="00F30DAB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4547E46" w14:textId="77777777" w:rsidR="00F04C70" w:rsidRPr="00F30DAB" w:rsidRDefault="00F04C70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F04C70" w:rsidRPr="00F30DAB" w14:paraId="59625C7E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E1515B" w14:textId="77777777" w:rsidR="00F04C70" w:rsidRPr="00B040B9" w:rsidRDefault="00F04C70" w:rsidP="00E378DC">
            <w:pPr>
              <w:ind w:right="-108" w:hanging="108"/>
              <w:rPr>
                <w:lang w:eastAsia="pl-PL"/>
              </w:rPr>
            </w:pPr>
            <w:r w:rsidRPr="00B040B9">
              <w:rPr>
                <w:lang w:eastAsia="pl-PL"/>
              </w:rPr>
              <w:t>D4-1_K02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FAB6B9" w14:textId="77777777" w:rsidR="00F04C70" w:rsidRPr="0081448E" w:rsidRDefault="00F04C70" w:rsidP="00E378DC">
            <w:pPr>
              <w:autoSpaceDE w:val="0"/>
              <w:snapToGrid w:val="0"/>
              <w:rPr>
                <w:lang w:eastAsia="pl-PL"/>
              </w:rPr>
            </w:pPr>
            <w:r w:rsidRPr="0081448E">
              <w:rPr>
                <w:lang w:eastAsia="pl-PL"/>
              </w:rPr>
              <w:t>Jest gotów do zrozumienia ważności pozatechnicznych aspektów i skutków działalności inżynierskiej i związanej z tym odpowiedzialności za podejmowane decyzje</w:t>
            </w:r>
          </w:p>
          <w:p w14:paraId="6540A68E" w14:textId="77777777" w:rsidR="00F04C70" w:rsidRPr="0081448E" w:rsidRDefault="00F04C70" w:rsidP="00E378DC">
            <w:pPr>
              <w:spacing w:before="60" w:after="60"/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C429423" w14:textId="77777777" w:rsidR="00F04C70" w:rsidRPr="0081448E" w:rsidRDefault="00F04C70" w:rsidP="00E378DC">
            <w:r w:rsidRPr="0081448E">
              <w:t>K_K01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39FAE7" w14:textId="77777777" w:rsidR="00F04C70" w:rsidRPr="0081448E" w:rsidRDefault="00F04C70" w:rsidP="00E378DC">
            <w:r w:rsidRPr="0081448E">
              <w:t>praca wykonywana podczas praktyki</w:t>
            </w:r>
          </w:p>
          <w:p w14:paraId="485B30E1" w14:textId="77777777" w:rsidR="00F04C70" w:rsidRPr="0081448E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D6F1415" w14:textId="77777777" w:rsidR="00F04C70" w:rsidRPr="00F30DAB" w:rsidRDefault="00F04C70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F04C70" w:rsidRPr="00F30DAB" w14:paraId="5F5A1AB8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D833926" w14:textId="77777777" w:rsidR="00F04C70" w:rsidRPr="00B040B9" w:rsidRDefault="00F04C70" w:rsidP="00E378DC">
            <w:pPr>
              <w:ind w:right="-108" w:hanging="108"/>
              <w:rPr>
                <w:lang w:eastAsia="pl-PL"/>
              </w:rPr>
            </w:pPr>
            <w:r w:rsidRPr="00B040B9">
              <w:rPr>
                <w:lang w:eastAsia="pl-PL"/>
              </w:rPr>
              <w:t>D4-1_K03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E342572" w14:textId="77777777" w:rsidR="00F04C70" w:rsidRPr="0081448E" w:rsidRDefault="00F04C70" w:rsidP="00E378DC">
            <w:pPr>
              <w:autoSpaceDE w:val="0"/>
              <w:snapToGrid w:val="0"/>
              <w:rPr>
                <w:lang w:eastAsia="pl-PL"/>
              </w:rPr>
            </w:pPr>
            <w:r>
              <w:rPr>
                <w:lang w:eastAsia="pl-PL"/>
              </w:rPr>
              <w:t>Rozumie potrzebę pogłębiania swej wiedzy w czasie wykonywania swych obowiązków tak, aby łatwiej rozstrzygać dylematy związane z wykonywaniem zawodu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18D5A8F" w14:textId="77777777" w:rsidR="00F04C70" w:rsidRPr="0081448E" w:rsidRDefault="00F04C70" w:rsidP="00E378DC">
            <w:r>
              <w:t>K_K02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D7F91D" w14:textId="77777777" w:rsidR="00F04C70" w:rsidRPr="0081448E" w:rsidRDefault="00F04C70" w:rsidP="00E378DC">
            <w:r w:rsidRPr="0081448E">
              <w:t>praca wykonywana podczas praktyki</w:t>
            </w:r>
          </w:p>
          <w:p w14:paraId="167CAD39" w14:textId="77777777" w:rsidR="00F04C70" w:rsidRPr="0081448E" w:rsidRDefault="00F04C70" w:rsidP="00E378DC">
            <w:pPr>
              <w:spacing w:before="60" w:after="60"/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80E1576" w14:textId="77777777" w:rsidR="00F04C70" w:rsidRPr="00F30DAB" w:rsidRDefault="00F04C70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F04C70" w:rsidRPr="00F30DAB" w14:paraId="447232DB" w14:textId="77777777" w:rsidTr="00E378DC">
        <w:tc>
          <w:tcPr>
            <w:tcW w:w="9178" w:type="dxa"/>
            <w:gridSpan w:val="8"/>
            <w:shd w:val="clear" w:color="auto" w:fill="D9D9D9" w:themeFill="background1" w:themeFillShade="D9"/>
          </w:tcPr>
          <w:p w14:paraId="1EBFF04B" w14:textId="77777777" w:rsidR="00F04C70" w:rsidRPr="00F30DAB" w:rsidRDefault="00F04C70" w:rsidP="00E378DC">
            <w:pPr>
              <w:spacing w:before="60" w:after="60"/>
              <w:jc w:val="center"/>
              <w:rPr>
                <w:b/>
              </w:rPr>
            </w:pPr>
            <w:r w:rsidRPr="00F30DAB">
              <w:rPr>
                <w:b/>
              </w:rPr>
              <w:t>Nakład pracy studenta (bilans punktów ECTS)</w:t>
            </w:r>
          </w:p>
        </w:tc>
      </w:tr>
      <w:tr w:rsidR="00F04C70" w:rsidRPr="00F30DAB" w14:paraId="20BBC587" w14:textId="77777777" w:rsidTr="00E378DC">
        <w:trPr>
          <w:trHeight w:val="1495"/>
        </w:trPr>
        <w:tc>
          <w:tcPr>
            <w:tcW w:w="29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C15CB94" w14:textId="77777777" w:rsidR="00F04C70" w:rsidRPr="00F30DAB" w:rsidRDefault="00F04C70" w:rsidP="00E378DC">
            <w:pPr>
              <w:spacing w:before="60" w:after="60"/>
              <w:rPr>
                <w:b/>
                <w:bCs/>
                <w:color w:val="FF0000"/>
              </w:rPr>
            </w:pPr>
            <w:r w:rsidRPr="00F30DAB">
              <w:rPr>
                <w:b/>
              </w:rPr>
              <w:t>Całkowita liczba punktów ECTS: (A + B)</w:t>
            </w:r>
          </w:p>
        </w:tc>
        <w:tc>
          <w:tcPr>
            <w:tcW w:w="4660" w:type="dxa"/>
            <w:gridSpan w:val="3"/>
            <w:tcBorders>
              <w:left w:val="nil"/>
            </w:tcBorders>
          </w:tcPr>
          <w:p w14:paraId="1B2FECAC" w14:textId="77777777" w:rsidR="00F04C70" w:rsidRPr="00F30DAB" w:rsidRDefault="00F04C70" w:rsidP="00E378DC">
            <w:r>
              <w:t>8 pkt. ECTS</w:t>
            </w:r>
          </w:p>
        </w:tc>
        <w:tc>
          <w:tcPr>
            <w:tcW w:w="819" w:type="dxa"/>
            <w:gridSpan w:val="2"/>
            <w:tcBorders>
              <w:left w:val="nil"/>
            </w:tcBorders>
            <w:textDirection w:val="btLr"/>
          </w:tcPr>
          <w:p w14:paraId="1897385C" w14:textId="77777777" w:rsidR="00F04C70" w:rsidRPr="00F30DAB" w:rsidRDefault="00F04C70" w:rsidP="00E378DC">
            <w:pPr>
              <w:spacing w:before="60" w:after="60"/>
              <w:ind w:left="113" w:right="113"/>
            </w:pPr>
            <w:r w:rsidRPr="00F30DAB">
              <w:t>Stacjonarne</w:t>
            </w:r>
          </w:p>
        </w:tc>
        <w:tc>
          <w:tcPr>
            <w:tcW w:w="734" w:type="dxa"/>
            <w:tcBorders>
              <w:left w:val="nil"/>
            </w:tcBorders>
            <w:textDirection w:val="btLr"/>
          </w:tcPr>
          <w:p w14:paraId="7C59EBE6" w14:textId="77777777" w:rsidR="00F04C70" w:rsidRPr="00F30DAB" w:rsidRDefault="00F04C70" w:rsidP="00E378DC">
            <w:pPr>
              <w:spacing w:before="60" w:after="60"/>
              <w:ind w:left="113" w:right="113"/>
            </w:pPr>
            <w:r w:rsidRPr="00F30DAB">
              <w:t>Niestacjonarne</w:t>
            </w:r>
          </w:p>
        </w:tc>
      </w:tr>
      <w:tr w:rsidR="00F04C70" w:rsidRPr="00F30DAB" w14:paraId="1AD56538" w14:textId="77777777" w:rsidTr="00E378DC">
        <w:tc>
          <w:tcPr>
            <w:tcW w:w="29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E957FF7" w14:textId="77777777" w:rsidR="00F04C70" w:rsidRPr="00F30DAB" w:rsidRDefault="00F04C70" w:rsidP="00E378DC">
            <w:pPr>
              <w:autoSpaceDE w:val="0"/>
              <w:autoSpaceDN w:val="0"/>
              <w:adjustRightInd w:val="0"/>
              <w:rPr>
                <w:b/>
              </w:rPr>
            </w:pPr>
            <w:r w:rsidRPr="00F30DAB">
              <w:rPr>
                <w:b/>
              </w:rPr>
              <w:t xml:space="preserve">A. Liczba godzin </w:t>
            </w:r>
            <w:r w:rsidRPr="00F30DAB">
              <w:rPr>
                <w:b/>
                <w:lang w:eastAsia="pl-PL"/>
              </w:rPr>
              <w:t>kontaktowych</w:t>
            </w:r>
            <w:r w:rsidRPr="00F30DAB">
              <w:rPr>
                <w:b/>
              </w:rPr>
              <w:t xml:space="preserve"> z podziałem na formy zajęć oraz liczba punktów ECTS uzyskanych w ramach tych zajęć:</w:t>
            </w:r>
          </w:p>
        </w:tc>
        <w:tc>
          <w:tcPr>
            <w:tcW w:w="4660" w:type="dxa"/>
            <w:gridSpan w:val="3"/>
            <w:tcBorders>
              <w:left w:val="nil"/>
            </w:tcBorders>
          </w:tcPr>
          <w:p w14:paraId="285B2237" w14:textId="77777777" w:rsidR="00F04C70" w:rsidRDefault="00F04C70" w:rsidP="00E378DC">
            <w:r>
              <w:t>Organizacja praktyki z opiekunem uczelnianym</w:t>
            </w:r>
          </w:p>
          <w:p w14:paraId="4B3C58A5" w14:textId="77777777" w:rsidR="00F04C70" w:rsidRPr="00F7703B" w:rsidRDefault="00F04C70" w:rsidP="00E378DC">
            <w:r w:rsidRPr="00F7703B">
              <w:t>praca wykonywana podczas praktyki</w:t>
            </w:r>
          </w:p>
          <w:p w14:paraId="6521826A" w14:textId="77777777" w:rsidR="00F04C70" w:rsidRPr="00F7703B" w:rsidRDefault="00F04C70" w:rsidP="00E378DC">
            <w:r>
              <w:t>w tym przygotowanie dokumentacji praktyki</w:t>
            </w:r>
          </w:p>
          <w:p w14:paraId="5194F97E" w14:textId="77777777" w:rsidR="00F04C70" w:rsidRPr="00F7703B" w:rsidRDefault="00F04C70" w:rsidP="00E378DC">
            <w:pPr>
              <w:rPr>
                <w:b/>
              </w:rPr>
            </w:pPr>
            <w:r w:rsidRPr="00F7703B">
              <w:rPr>
                <w:b/>
              </w:rPr>
              <w:t>w sumie:</w:t>
            </w:r>
          </w:p>
          <w:p w14:paraId="5B344092" w14:textId="77777777" w:rsidR="00F04C70" w:rsidRPr="00F7703B" w:rsidRDefault="00F04C70" w:rsidP="00E378DC">
            <w:r w:rsidRPr="00F7703B">
              <w:t>ECTS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14:paraId="7E9E0D28" w14:textId="77777777" w:rsidR="00F04C70" w:rsidRDefault="00F04C70" w:rsidP="00E378DC">
            <w:r>
              <w:t>1</w:t>
            </w:r>
          </w:p>
          <w:p w14:paraId="106BBBDC" w14:textId="77777777" w:rsidR="00F04C70" w:rsidRPr="00F30DAB" w:rsidRDefault="00F04C70" w:rsidP="00E378DC">
            <w:r>
              <w:t>199</w:t>
            </w:r>
          </w:p>
          <w:p w14:paraId="10129202" w14:textId="77777777" w:rsidR="00F04C70" w:rsidRPr="00F30DAB" w:rsidRDefault="00F04C70" w:rsidP="00E378DC"/>
          <w:p w14:paraId="33781B36" w14:textId="77777777" w:rsidR="00F04C70" w:rsidRPr="00F30DAB" w:rsidRDefault="00F04C70" w:rsidP="00E378DC">
            <w:r>
              <w:t>200</w:t>
            </w:r>
          </w:p>
          <w:p w14:paraId="21B8C135" w14:textId="77777777" w:rsidR="00F04C70" w:rsidRPr="00F30DAB" w:rsidRDefault="00F04C70" w:rsidP="00E378DC">
            <w:pPr>
              <w:spacing w:after="0"/>
            </w:pPr>
            <w:r>
              <w:t>7</w:t>
            </w:r>
          </w:p>
        </w:tc>
        <w:tc>
          <w:tcPr>
            <w:tcW w:w="734" w:type="dxa"/>
            <w:tcBorders>
              <w:left w:val="nil"/>
            </w:tcBorders>
          </w:tcPr>
          <w:p w14:paraId="47D8D8E2" w14:textId="77777777" w:rsidR="00F04C70" w:rsidRDefault="00F04C70" w:rsidP="00E378DC">
            <w:r>
              <w:t>1</w:t>
            </w:r>
          </w:p>
          <w:p w14:paraId="65052CA4" w14:textId="77777777" w:rsidR="00F04C70" w:rsidRPr="00F30DAB" w:rsidRDefault="00F04C70" w:rsidP="00E378DC">
            <w:r>
              <w:t>199</w:t>
            </w:r>
          </w:p>
          <w:p w14:paraId="128E87EB" w14:textId="77777777" w:rsidR="00F04C70" w:rsidRPr="00F30DAB" w:rsidRDefault="00F04C70" w:rsidP="00E378DC"/>
          <w:p w14:paraId="0100EAE9" w14:textId="77777777" w:rsidR="00F04C70" w:rsidRPr="00F30DAB" w:rsidRDefault="00F04C70" w:rsidP="00E378DC">
            <w:r>
              <w:t>200</w:t>
            </w:r>
          </w:p>
          <w:p w14:paraId="1B40AA63" w14:textId="77777777" w:rsidR="00F04C70" w:rsidRPr="00F30DAB" w:rsidRDefault="00F04C70" w:rsidP="00E378DC">
            <w:pPr>
              <w:spacing w:after="0"/>
            </w:pPr>
            <w:r>
              <w:t>7</w:t>
            </w:r>
          </w:p>
        </w:tc>
      </w:tr>
      <w:tr w:rsidR="00F04C70" w:rsidRPr="00F30DAB" w14:paraId="07CD1B94" w14:textId="77777777" w:rsidTr="00E378DC">
        <w:tc>
          <w:tcPr>
            <w:tcW w:w="29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0798DEBD" w14:textId="77777777" w:rsidR="00F04C70" w:rsidRPr="00F30DAB" w:rsidRDefault="00F04C70" w:rsidP="00E378DC">
            <w:pPr>
              <w:spacing w:before="60" w:after="60"/>
              <w:rPr>
                <w:b/>
                <w:bCs/>
                <w:color w:val="FF0000"/>
              </w:rPr>
            </w:pPr>
            <w:r w:rsidRPr="00F30DAB">
              <w:rPr>
                <w:b/>
              </w:rPr>
              <w:t xml:space="preserve">B. Formy aktywności studenta w ramach samokształcenia wraz z </w:t>
            </w:r>
            <w:r w:rsidRPr="00F30DAB">
              <w:rPr>
                <w:b/>
              </w:rPr>
              <w:lastRenderedPageBreak/>
              <w:t>planowaną liczbą godzin na każdą formę i liczbą punktów ECTS:</w:t>
            </w:r>
          </w:p>
        </w:tc>
        <w:tc>
          <w:tcPr>
            <w:tcW w:w="4660" w:type="dxa"/>
            <w:gridSpan w:val="3"/>
            <w:tcBorders>
              <w:left w:val="nil"/>
            </w:tcBorders>
          </w:tcPr>
          <w:p w14:paraId="0EA5BC23" w14:textId="77777777" w:rsidR="00F04C70" w:rsidRPr="000D3AB0" w:rsidRDefault="00F04C70" w:rsidP="00E378DC">
            <w:pPr>
              <w:rPr>
                <w:bCs/>
              </w:rPr>
            </w:pPr>
            <w:r w:rsidRPr="000D3AB0">
              <w:rPr>
                <w:bCs/>
              </w:rPr>
              <w:lastRenderedPageBreak/>
              <w:t>Praca wykonywana samodzielnie, praktyka zawodowa cz.1</w:t>
            </w:r>
          </w:p>
          <w:p w14:paraId="072F40C8" w14:textId="77777777" w:rsidR="00F04C70" w:rsidRPr="00F30DAB" w:rsidRDefault="00F04C70" w:rsidP="00E378DC">
            <w:pPr>
              <w:rPr>
                <w:b/>
              </w:rPr>
            </w:pPr>
          </w:p>
          <w:p w14:paraId="3AD4DB03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w sumie:</w:t>
            </w:r>
          </w:p>
          <w:p w14:paraId="12E2D394" w14:textId="77777777" w:rsidR="00F04C70" w:rsidRPr="00F30DAB" w:rsidRDefault="00F04C70" w:rsidP="00E378DC">
            <w:r w:rsidRPr="00F30DAB">
              <w:t>ECTS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14:paraId="22DB8984" w14:textId="77777777" w:rsidR="00F04C70" w:rsidRPr="00F30DAB" w:rsidRDefault="00F04C70" w:rsidP="00E378DC">
            <w:r>
              <w:lastRenderedPageBreak/>
              <w:t>25</w:t>
            </w:r>
          </w:p>
          <w:p w14:paraId="5B3761FF" w14:textId="77777777" w:rsidR="00F04C70" w:rsidRDefault="00F04C70" w:rsidP="00E378DC"/>
          <w:p w14:paraId="76B753B1" w14:textId="77777777" w:rsidR="00F04C70" w:rsidRPr="00F30DAB" w:rsidRDefault="00F04C70" w:rsidP="00E378DC">
            <w:r>
              <w:lastRenderedPageBreak/>
              <w:t>25</w:t>
            </w:r>
          </w:p>
          <w:p w14:paraId="7212A841" w14:textId="77777777" w:rsidR="00F04C70" w:rsidRPr="00F30DAB" w:rsidRDefault="00F04C70" w:rsidP="00E378DC">
            <w:r>
              <w:t>1</w:t>
            </w:r>
          </w:p>
          <w:p w14:paraId="50CDC8AA" w14:textId="77777777" w:rsidR="00F04C70" w:rsidRPr="00F30DAB" w:rsidRDefault="00F04C70" w:rsidP="00E378DC"/>
        </w:tc>
        <w:tc>
          <w:tcPr>
            <w:tcW w:w="734" w:type="dxa"/>
            <w:tcBorders>
              <w:left w:val="nil"/>
            </w:tcBorders>
          </w:tcPr>
          <w:p w14:paraId="0197EFC3" w14:textId="77777777" w:rsidR="00F04C70" w:rsidRPr="00F30DAB" w:rsidRDefault="00F04C70" w:rsidP="00E378DC">
            <w:r>
              <w:lastRenderedPageBreak/>
              <w:t>25</w:t>
            </w:r>
          </w:p>
          <w:p w14:paraId="3CD5C2B0" w14:textId="77777777" w:rsidR="00F04C70" w:rsidRDefault="00F04C70" w:rsidP="00E378DC"/>
          <w:p w14:paraId="6F9AB247" w14:textId="77777777" w:rsidR="00F04C70" w:rsidRPr="00F30DAB" w:rsidRDefault="00F04C70" w:rsidP="00E378DC">
            <w:r>
              <w:lastRenderedPageBreak/>
              <w:t>25</w:t>
            </w:r>
          </w:p>
          <w:p w14:paraId="1CB63905" w14:textId="77777777" w:rsidR="00F04C70" w:rsidRPr="00F30DAB" w:rsidRDefault="00F04C70" w:rsidP="00E378DC">
            <w:r>
              <w:t>1</w:t>
            </w:r>
          </w:p>
          <w:p w14:paraId="15B62599" w14:textId="77777777" w:rsidR="00F04C70" w:rsidRPr="00F30DAB" w:rsidRDefault="00F04C70" w:rsidP="00E378DC"/>
        </w:tc>
      </w:tr>
      <w:tr w:rsidR="00F04C70" w:rsidRPr="00F30DAB" w14:paraId="7A40627E" w14:textId="77777777" w:rsidTr="00E378DC">
        <w:tc>
          <w:tcPr>
            <w:tcW w:w="29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2A7AAB2" w14:textId="77777777" w:rsidR="00F04C70" w:rsidRPr="00F30DAB" w:rsidRDefault="00F04C70" w:rsidP="00E378DC">
            <w:pPr>
              <w:spacing w:before="60" w:after="60"/>
              <w:rPr>
                <w:b/>
                <w:bCs/>
                <w:color w:val="FF0000"/>
              </w:rPr>
            </w:pPr>
            <w:r w:rsidRPr="00F30DAB">
              <w:rPr>
                <w:b/>
              </w:rPr>
              <w:lastRenderedPageBreak/>
              <w:t xml:space="preserve">C. Liczba godzin </w:t>
            </w:r>
            <w:r w:rsidRPr="00F30DAB">
              <w:rPr>
                <w:b/>
                <w:lang w:eastAsia="pl-PL"/>
              </w:rPr>
              <w:t xml:space="preserve">zajęć kształtujących umiejętności praktyczne </w:t>
            </w:r>
            <w:r w:rsidRPr="00F30DAB">
              <w:rPr>
                <w:b/>
              </w:rPr>
              <w:t>w ramach przedmiotu oraz związana z tym liczba punktów ECTS:</w:t>
            </w:r>
          </w:p>
        </w:tc>
        <w:tc>
          <w:tcPr>
            <w:tcW w:w="4660" w:type="dxa"/>
            <w:gridSpan w:val="3"/>
            <w:tcBorders>
              <w:left w:val="nil"/>
            </w:tcBorders>
          </w:tcPr>
          <w:p w14:paraId="554C55C4" w14:textId="77777777" w:rsidR="00F04C70" w:rsidRPr="000D3AB0" w:rsidRDefault="00F04C70" w:rsidP="00E378DC">
            <w:pPr>
              <w:rPr>
                <w:bCs/>
              </w:rPr>
            </w:pPr>
            <w:r w:rsidRPr="000D3AB0">
              <w:rPr>
                <w:bCs/>
              </w:rPr>
              <w:t xml:space="preserve">Praca wykonywana </w:t>
            </w:r>
            <w:r>
              <w:rPr>
                <w:bCs/>
              </w:rPr>
              <w:t>pod nadzorem</w:t>
            </w:r>
            <w:r w:rsidRPr="000D3AB0">
              <w:rPr>
                <w:bCs/>
              </w:rPr>
              <w:t>, praktyka zawodowa cz.1</w:t>
            </w:r>
          </w:p>
          <w:p w14:paraId="6C8317A4" w14:textId="77777777" w:rsidR="00F04C70" w:rsidRPr="000D3AB0" w:rsidRDefault="00F04C70" w:rsidP="00E378DC">
            <w:pPr>
              <w:rPr>
                <w:bCs/>
              </w:rPr>
            </w:pPr>
            <w:r w:rsidRPr="000D3AB0">
              <w:rPr>
                <w:bCs/>
              </w:rPr>
              <w:t>Praca wykonywana samodzielnie, praktyka zawodowa cz.1</w:t>
            </w:r>
          </w:p>
          <w:p w14:paraId="7C2EEDCE" w14:textId="77777777" w:rsidR="00F04C70" w:rsidRPr="00F30DAB" w:rsidRDefault="00F04C70" w:rsidP="00E378DC">
            <w:pPr>
              <w:rPr>
                <w:b/>
              </w:rPr>
            </w:pPr>
          </w:p>
          <w:p w14:paraId="2F65E229" w14:textId="77777777" w:rsidR="00F04C70" w:rsidRPr="00F30DAB" w:rsidRDefault="00F04C70" w:rsidP="00E378DC">
            <w:pPr>
              <w:rPr>
                <w:b/>
              </w:rPr>
            </w:pPr>
            <w:r w:rsidRPr="00F30DAB">
              <w:rPr>
                <w:b/>
              </w:rPr>
              <w:t>w sumie:</w:t>
            </w:r>
          </w:p>
          <w:p w14:paraId="72A20F24" w14:textId="77777777" w:rsidR="00F04C70" w:rsidRPr="00F30DAB" w:rsidRDefault="00F04C70" w:rsidP="00E378DC">
            <w:r w:rsidRPr="00F30DAB">
              <w:t>ECTS</w:t>
            </w:r>
          </w:p>
        </w:tc>
        <w:tc>
          <w:tcPr>
            <w:tcW w:w="819" w:type="dxa"/>
            <w:gridSpan w:val="2"/>
            <w:tcBorders>
              <w:left w:val="nil"/>
            </w:tcBorders>
          </w:tcPr>
          <w:p w14:paraId="4E2BC686" w14:textId="77777777" w:rsidR="00F04C70" w:rsidRPr="00F30DAB" w:rsidRDefault="00F04C70" w:rsidP="00E378DC">
            <w:r>
              <w:t>199</w:t>
            </w:r>
          </w:p>
          <w:p w14:paraId="006BD2A2" w14:textId="77777777" w:rsidR="00F04C70" w:rsidRPr="00F30DAB" w:rsidRDefault="00F04C70" w:rsidP="00E378DC">
            <w:r>
              <w:t>25</w:t>
            </w:r>
          </w:p>
          <w:p w14:paraId="437C3D0F" w14:textId="77777777" w:rsidR="00F04C70" w:rsidRDefault="00F04C70" w:rsidP="00E378DC"/>
          <w:p w14:paraId="103F48BD" w14:textId="77777777" w:rsidR="00F04C70" w:rsidRDefault="00F04C70" w:rsidP="00E378DC">
            <w:pPr>
              <w:spacing w:after="0"/>
            </w:pPr>
            <w:r>
              <w:t>224</w:t>
            </w:r>
          </w:p>
          <w:p w14:paraId="66D622E5" w14:textId="77777777" w:rsidR="00F04C70" w:rsidRPr="00F30DAB" w:rsidRDefault="00F04C70" w:rsidP="00E378DC">
            <w:r>
              <w:t>8</w:t>
            </w:r>
          </w:p>
        </w:tc>
        <w:tc>
          <w:tcPr>
            <w:tcW w:w="734" w:type="dxa"/>
            <w:tcBorders>
              <w:left w:val="nil"/>
            </w:tcBorders>
          </w:tcPr>
          <w:p w14:paraId="400599C9" w14:textId="77777777" w:rsidR="00F04C70" w:rsidRPr="00F30DAB" w:rsidRDefault="00F04C70" w:rsidP="00E378DC">
            <w:r>
              <w:t>199</w:t>
            </w:r>
          </w:p>
          <w:p w14:paraId="31E991C2" w14:textId="77777777" w:rsidR="00F04C70" w:rsidRPr="00F30DAB" w:rsidRDefault="00F04C70" w:rsidP="00E378DC">
            <w:r>
              <w:t>25</w:t>
            </w:r>
          </w:p>
          <w:p w14:paraId="68897BDE" w14:textId="77777777" w:rsidR="00F04C70" w:rsidRDefault="00F04C70" w:rsidP="00E378DC"/>
          <w:p w14:paraId="7D61DCEB" w14:textId="77777777" w:rsidR="00F04C70" w:rsidRDefault="00F04C70" w:rsidP="00E378DC">
            <w:r>
              <w:t>224</w:t>
            </w:r>
          </w:p>
          <w:p w14:paraId="2E652B71" w14:textId="77777777" w:rsidR="00F04C70" w:rsidRPr="00F30DAB" w:rsidRDefault="00F04C70" w:rsidP="00E378DC">
            <w:r>
              <w:t>8</w:t>
            </w:r>
          </w:p>
        </w:tc>
      </w:tr>
    </w:tbl>
    <w:p w14:paraId="130F70D1" w14:textId="77777777" w:rsidR="00F04C70" w:rsidRPr="00F30DAB" w:rsidRDefault="00F04C70" w:rsidP="00F04C70">
      <w:pPr>
        <w:keepNext/>
        <w:keepLines/>
        <w:spacing w:line="276" w:lineRule="auto"/>
        <w:rPr>
          <w:b/>
        </w:rPr>
      </w:pPr>
    </w:p>
    <w:p w14:paraId="5267AAE9" w14:textId="77777777" w:rsidR="00F04C70" w:rsidRDefault="00F04C70" w:rsidP="00F04C70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5EE4E63F" w14:textId="77777777" w:rsidR="00CC2491" w:rsidRDefault="00CC2491"/>
    <w:sectPr w:rsidR="00CC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70"/>
    <w:rsid w:val="0029498E"/>
    <w:rsid w:val="00BA7CA4"/>
    <w:rsid w:val="00CC2491"/>
    <w:rsid w:val="00F0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87A9"/>
  <w15:chartTrackingRefBased/>
  <w15:docId w15:val="{A938C019-16A9-43CA-9ED9-C28685B8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C7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4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4C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4C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4C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4C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4C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4C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4C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4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4C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4C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4C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4C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4C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4C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4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4C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4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4C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4C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4C7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4C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C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4C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04C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Nagwekkarty">
    <w:name w:val="Nagłówek karty"/>
    <w:basedOn w:val="Normalny"/>
    <w:next w:val="Normalny"/>
    <w:link w:val="NagwekkartyZnak"/>
    <w:autoRedefine/>
    <w:qFormat/>
    <w:rsid w:val="00F04C70"/>
    <w:pPr>
      <w:keepNext/>
      <w:keepLines/>
      <w:spacing w:after="0" w:line="360" w:lineRule="auto"/>
      <w:outlineLvl w:val="0"/>
    </w:pPr>
    <w:rPr>
      <w:rFonts w:ascii="Times New Roman" w:eastAsia="SimSun" w:hAnsi="Times New Roman"/>
      <w:b/>
      <w:bCs/>
      <w:sz w:val="26"/>
      <w:szCs w:val="28"/>
      <w:lang w:val="x-none" w:eastAsia="x-none" w:bidi="hi-IN"/>
    </w:rPr>
  </w:style>
  <w:style w:type="character" w:customStyle="1" w:styleId="NagwekkartyZnak">
    <w:name w:val="Nagłówek karty Znak"/>
    <w:link w:val="Nagwekkarty"/>
    <w:rsid w:val="00F04C70"/>
    <w:rPr>
      <w:rFonts w:ascii="Times New Roman" w:eastAsia="SimSun" w:hAnsi="Times New Roman" w:cs="Times New Roman"/>
      <w:b/>
      <w:bCs/>
      <w:kern w:val="0"/>
      <w:sz w:val="26"/>
      <w:szCs w:val="28"/>
      <w:lang w:val="x-none" w:eastAsia="x-none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Chodorowska</dc:creator>
  <cp:keywords/>
  <dc:description/>
  <cp:lastModifiedBy>Dorota Chodorowska</cp:lastModifiedBy>
  <cp:revision>1</cp:revision>
  <dcterms:created xsi:type="dcterms:W3CDTF">2025-02-02T09:15:00Z</dcterms:created>
  <dcterms:modified xsi:type="dcterms:W3CDTF">2025-02-02T09:16:00Z</dcterms:modified>
</cp:coreProperties>
</file>