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04A" w14:textId="77777777" w:rsidR="00D73942" w:rsidRDefault="00345283">
      <w:pPr>
        <w:spacing w:after="0" w:line="240" w:lineRule="auto"/>
        <w:rPr>
          <w:b/>
          <w:sz w:val="24"/>
          <w:szCs w:val="24"/>
        </w:rPr>
      </w:pPr>
      <w:r w:rsidRPr="00345283">
        <w:rPr>
          <w:noProof/>
          <w:sz w:val="24"/>
          <w:szCs w:val="24"/>
        </w:rPr>
        <w:drawing>
          <wp:inline distT="0" distB="0" distL="0" distR="0" wp14:anchorId="4A243593" wp14:editId="41016D60">
            <wp:extent cx="2305050" cy="459627"/>
            <wp:effectExtent l="19050" t="0" r="0" b="0"/>
            <wp:docPr id="15" name="Obraz 15" descr="https://kpu.krosno.pl/wp-content/uploads/2023/01/Logo-PANS-2022-peln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pu.krosno.pl/wp-content/uploads/2023/01/Logo-PANS-2022-pelne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288" cy="45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B04F" w14:textId="77777777" w:rsidR="00D73942" w:rsidRDefault="00D73942">
      <w:pPr>
        <w:spacing w:after="0" w:line="240" w:lineRule="auto"/>
        <w:jc w:val="center"/>
        <w:rPr>
          <w:b/>
          <w:sz w:val="24"/>
          <w:szCs w:val="24"/>
        </w:rPr>
      </w:pPr>
    </w:p>
    <w:p w14:paraId="0B098FFC" w14:textId="77777777" w:rsidR="00D73942" w:rsidRDefault="003452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ZESTAW PYTAŃ/ZAGADNIEŃ DO EGZAMINU DYPLOMOWEGO </w:t>
      </w:r>
    </w:p>
    <w:p w14:paraId="08E55C64" w14:textId="77777777" w:rsidR="00D73942" w:rsidRDefault="003452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KIERUNKU MARKETING INTERNETOWY</w:t>
      </w:r>
    </w:p>
    <w:p w14:paraId="62161163" w14:textId="77777777" w:rsidR="00D73942" w:rsidRDefault="00345283">
      <w:pPr>
        <w:spacing w:after="0" w:line="240" w:lineRule="auto"/>
        <w:jc w:val="center"/>
        <w:rPr>
          <w:b/>
        </w:rPr>
      </w:pPr>
      <w:r>
        <w:rPr>
          <w:b/>
        </w:rPr>
        <w:t>(STUDIA PIERWSZEGO STOPNIA – PROFIL PRAKTYCZNY)</w:t>
      </w:r>
    </w:p>
    <w:p w14:paraId="03A5F17D" w14:textId="77777777" w:rsidR="00D73942" w:rsidRDefault="00D73942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D73942" w14:paraId="4EAF2A70" w14:textId="77777777">
        <w:tc>
          <w:tcPr>
            <w:tcW w:w="9062" w:type="dxa"/>
          </w:tcPr>
          <w:p w14:paraId="102DF8D1" w14:textId="77777777" w:rsidR="00D73942" w:rsidRDefault="00345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Pytania/zagadnienia egzaminacyjne</w:t>
            </w:r>
          </w:p>
        </w:tc>
      </w:tr>
      <w:tr w:rsidR="00D73942" w14:paraId="4CBCA6B8" w14:textId="77777777">
        <w:tc>
          <w:tcPr>
            <w:tcW w:w="9062" w:type="dxa"/>
          </w:tcPr>
          <w:p w14:paraId="30FBF397" w14:textId="63E4AC15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>Omów najważniejsze kanały marketingu internetowego oraz wskaż ich zastosowanie w działaniach promocyjnych przedsiębiorstwa.</w:t>
            </w:r>
          </w:p>
        </w:tc>
      </w:tr>
      <w:tr w:rsidR="00D73942" w14:paraId="5BD222FE" w14:textId="77777777">
        <w:tc>
          <w:tcPr>
            <w:tcW w:w="9062" w:type="dxa"/>
          </w:tcPr>
          <w:p w14:paraId="7C54C9E4" w14:textId="3B309E1C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>Wymień i scharakteryzuj co najmniej pięć narzędzi wykorzystywanych w promocji internetowej.</w:t>
            </w:r>
          </w:p>
        </w:tc>
      </w:tr>
      <w:tr w:rsidR="00D73942" w14:paraId="2571120D" w14:textId="77777777">
        <w:tc>
          <w:tcPr>
            <w:tcW w:w="9062" w:type="dxa"/>
          </w:tcPr>
          <w:p w14:paraId="27954B28" w14:textId="57430FBD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>Wyjaśnij, na czym polega pozycjonowanie stron internetowych. Omów jego zalety, ograniczenia oraz znaczenie w marketingu internetowym.</w:t>
            </w:r>
          </w:p>
        </w:tc>
      </w:tr>
      <w:tr w:rsidR="00D73942" w14:paraId="6F3AAB39" w14:textId="77777777">
        <w:tc>
          <w:tcPr>
            <w:tcW w:w="9062" w:type="dxa"/>
          </w:tcPr>
          <w:p w14:paraId="7DCE525D" w14:textId="2D96FCEA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 xml:space="preserve">Wymień i scharakteryzuj najważniejsze formy </w:t>
            </w:r>
            <w:proofErr w:type="spellStart"/>
            <w:r w:rsidRPr="004030BD">
              <w:rPr>
                <w:color w:val="000000"/>
                <w:sz w:val="24"/>
                <w:szCs w:val="24"/>
              </w:rPr>
              <w:t>content</w:t>
            </w:r>
            <w:proofErr w:type="spellEnd"/>
            <w:r w:rsidRPr="004030BD">
              <w:rPr>
                <w:color w:val="000000"/>
                <w:sz w:val="24"/>
                <w:szCs w:val="24"/>
              </w:rPr>
              <w:t xml:space="preserve"> marketingu.</w:t>
            </w:r>
          </w:p>
        </w:tc>
      </w:tr>
      <w:tr w:rsidR="00D73942" w14:paraId="5ED9A0DF" w14:textId="77777777">
        <w:tc>
          <w:tcPr>
            <w:tcW w:w="9062" w:type="dxa"/>
          </w:tcPr>
          <w:p w14:paraId="38C7AA36" w14:textId="7EA37A21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 xml:space="preserve">Omów cechy skutecznych treści publikowanych w </w:t>
            </w:r>
            <w:r>
              <w:rPr>
                <w:color w:val="000000"/>
                <w:sz w:val="24"/>
                <w:szCs w:val="24"/>
              </w:rPr>
              <w:t>I</w:t>
            </w:r>
            <w:r w:rsidRPr="004030BD">
              <w:rPr>
                <w:color w:val="000000"/>
                <w:sz w:val="24"/>
                <w:szCs w:val="24"/>
              </w:rPr>
              <w:t>nternecie. Wskaż co najmniej trzy cechy i uzasadnij ich znaczenie.</w:t>
            </w:r>
          </w:p>
        </w:tc>
      </w:tr>
      <w:tr w:rsidR="00D73942" w14:paraId="61543FDA" w14:textId="77777777">
        <w:tc>
          <w:tcPr>
            <w:tcW w:w="9062" w:type="dxa"/>
          </w:tcPr>
          <w:p w14:paraId="5DFD813F" w14:textId="3D95DFB1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 xml:space="preserve">Wyjaśnij wpływ </w:t>
            </w:r>
            <w:proofErr w:type="spellStart"/>
            <w:r w:rsidRPr="004030BD">
              <w:rPr>
                <w:color w:val="000000"/>
                <w:sz w:val="24"/>
                <w:szCs w:val="24"/>
              </w:rPr>
              <w:t>content</w:t>
            </w:r>
            <w:proofErr w:type="spellEnd"/>
            <w:r w:rsidRPr="004030BD">
              <w:rPr>
                <w:color w:val="000000"/>
                <w:sz w:val="24"/>
                <w:szCs w:val="24"/>
              </w:rPr>
              <w:t xml:space="preserve"> marketingu na pozycjonowanie stron internetowych oraz widoczność marki w wyszukiwarkach.</w:t>
            </w:r>
          </w:p>
        </w:tc>
      </w:tr>
      <w:tr w:rsidR="00D73942" w14:paraId="5C9340B4" w14:textId="77777777">
        <w:tc>
          <w:tcPr>
            <w:tcW w:w="9062" w:type="dxa"/>
          </w:tcPr>
          <w:p w14:paraId="78227299" w14:textId="6DD1EFD2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>Wymień i scharakteryzuj podstawowe rodzaje treści wykorzystywanych w marketingu internetowym.</w:t>
            </w:r>
          </w:p>
        </w:tc>
      </w:tr>
      <w:tr w:rsidR="00D73942" w14:paraId="0C96583D" w14:textId="77777777">
        <w:tc>
          <w:tcPr>
            <w:tcW w:w="9062" w:type="dxa"/>
          </w:tcPr>
          <w:p w14:paraId="1826339A" w14:textId="09A8FBAB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>Omów najważniejsze elementy poprawnie przygotowanego wpisu blogowego oraz wyjaśnij ich znaczenie dla odbiorcy i SEO.</w:t>
            </w:r>
          </w:p>
        </w:tc>
      </w:tr>
      <w:tr w:rsidR="00D73942" w14:paraId="3C5A0B59" w14:textId="77777777">
        <w:tc>
          <w:tcPr>
            <w:tcW w:w="9062" w:type="dxa"/>
          </w:tcPr>
          <w:p w14:paraId="7EC3E5F6" w14:textId="30DC719A" w:rsidR="00D73942" w:rsidRDefault="004030B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030BD">
              <w:rPr>
                <w:color w:val="000000"/>
                <w:sz w:val="24"/>
                <w:szCs w:val="24"/>
              </w:rPr>
              <w:t xml:space="preserve">Wyjaśnij, czym jest </w:t>
            </w:r>
            <w:proofErr w:type="spellStart"/>
            <w:r w:rsidRPr="004030BD">
              <w:rPr>
                <w:color w:val="000000"/>
                <w:sz w:val="24"/>
                <w:szCs w:val="24"/>
              </w:rPr>
              <w:t>storytelling</w:t>
            </w:r>
            <w:proofErr w:type="spellEnd"/>
            <w:r w:rsidRPr="004030BD">
              <w:rPr>
                <w:color w:val="000000"/>
                <w:sz w:val="24"/>
                <w:szCs w:val="24"/>
              </w:rPr>
              <w:t xml:space="preserve"> w komunikacji marketingowej. Omów jego podstawowe założenia, cele oraz przykłady zastosowania.</w:t>
            </w:r>
          </w:p>
        </w:tc>
      </w:tr>
      <w:tr w:rsidR="00D73942" w14:paraId="24D9A2AE" w14:textId="77777777">
        <w:tc>
          <w:tcPr>
            <w:tcW w:w="9062" w:type="dxa"/>
          </w:tcPr>
          <w:p w14:paraId="5ED17746" w14:textId="5E8F7828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Jakie znasz systemy C</w:t>
            </w:r>
            <w:r w:rsidR="00163CEB">
              <w:rPr>
                <w:color w:val="000000"/>
                <w:sz w:val="24"/>
                <w:szCs w:val="24"/>
              </w:rPr>
              <w:t>RM</w:t>
            </w:r>
            <w:r>
              <w:rPr>
                <w:color w:val="000000"/>
                <w:sz w:val="24"/>
                <w:szCs w:val="24"/>
              </w:rPr>
              <w:t>, scharakteryzuj jeden z nich</w:t>
            </w:r>
          </w:p>
        </w:tc>
      </w:tr>
      <w:tr w:rsidR="00D73942" w14:paraId="3884D346" w14:textId="77777777">
        <w:tc>
          <w:tcPr>
            <w:tcW w:w="9062" w:type="dxa"/>
          </w:tcPr>
          <w:p w14:paraId="4C42C4CD" w14:textId="7C3FCDDF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Rola systemu C</w:t>
            </w:r>
            <w:r w:rsidR="00F96578">
              <w:rPr>
                <w:color w:val="000000"/>
                <w:sz w:val="24"/>
                <w:szCs w:val="24"/>
              </w:rPr>
              <w:t>RM</w:t>
            </w:r>
            <w:r>
              <w:rPr>
                <w:color w:val="000000"/>
                <w:sz w:val="24"/>
                <w:szCs w:val="24"/>
              </w:rPr>
              <w:t xml:space="preserve"> w biznesie</w:t>
            </w:r>
          </w:p>
        </w:tc>
      </w:tr>
      <w:tr w:rsidR="00D73942" w14:paraId="47C2E0C5" w14:textId="77777777">
        <w:tc>
          <w:tcPr>
            <w:tcW w:w="9062" w:type="dxa"/>
          </w:tcPr>
          <w:p w14:paraId="5AAA065C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Jaka jest rola lejka sprzedażowego w kampanii marketingowej?</w:t>
            </w:r>
          </w:p>
        </w:tc>
      </w:tr>
      <w:tr w:rsidR="00D73942" w14:paraId="1D35F0D9" w14:textId="77777777">
        <w:tc>
          <w:tcPr>
            <w:tcW w:w="9062" w:type="dxa"/>
          </w:tcPr>
          <w:p w14:paraId="1A35CE3E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Czym jest grupa docelowa, a czym persona?</w:t>
            </w:r>
          </w:p>
        </w:tc>
      </w:tr>
      <w:tr w:rsidR="00D73942" w14:paraId="068140C8" w14:textId="77777777">
        <w:tc>
          <w:tcPr>
            <w:tcW w:w="9062" w:type="dxa"/>
          </w:tcPr>
          <w:p w14:paraId="396583E2" w14:textId="02B29E9B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Wskaż różnice pomiędzy pozycjonowaniem</w:t>
            </w:r>
            <w:r w:rsidR="002A534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 wizerunkiem marki?</w:t>
            </w:r>
          </w:p>
        </w:tc>
      </w:tr>
      <w:tr w:rsidR="00D73942" w14:paraId="197647C4" w14:textId="77777777">
        <w:tc>
          <w:tcPr>
            <w:tcW w:w="9062" w:type="dxa"/>
          </w:tcPr>
          <w:p w14:paraId="279EFDAB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Koncepcja marketingu relacji i jej implikacje we współczesnej praktyce gospodarczej.</w:t>
            </w:r>
          </w:p>
        </w:tc>
      </w:tr>
      <w:tr w:rsidR="00D73942" w14:paraId="0089B7B7" w14:textId="77777777">
        <w:tc>
          <w:tcPr>
            <w:tcW w:w="9062" w:type="dxa"/>
          </w:tcPr>
          <w:p w14:paraId="69ABD7FB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Na czym polega koncepcja „4C” i jakie są jej uwarunkowania?</w:t>
            </w:r>
          </w:p>
        </w:tc>
      </w:tr>
      <w:tr w:rsidR="00D73942" w14:paraId="0F7AB098" w14:textId="77777777">
        <w:tc>
          <w:tcPr>
            <w:tcW w:w="9062" w:type="dxa"/>
          </w:tcPr>
          <w:p w14:paraId="3E59A0CD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Proszę przedstawić przebieg rozwoju koncepcji marketingu od orientacji produkcyjnej do marketingu strategicznego.</w:t>
            </w:r>
          </w:p>
        </w:tc>
      </w:tr>
      <w:tr w:rsidR="00D73942" w14:paraId="45E3E66A" w14:textId="77777777">
        <w:tc>
          <w:tcPr>
            <w:tcW w:w="9062" w:type="dxa"/>
          </w:tcPr>
          <w:p w14:paraId="70D5672C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Pojęcie i rodzaje badań </w:t>
            </w:r>
            <w:r>
              <w:rPr>
                <w:sz w:val="24"/>
                <w:szCs w:val="24"/>
              </w:rPr>
              <w:t>marketingowych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3942" w14:paraId="7369876A" w14:textId="77777777">
        <w:tc>
          <w:tcPr>
            <w:tcW w:w="9062" w:type="dxa"/>
          </w:tcPr>
          <w:p w14:paraId="530B4BD8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Proszę omówić obszary merytorycznego zainteresowania badań marketingowych. </w:t>
            </w:r>
          </w:p>
        </w:tc>
      </w:tr>
      <w:tr w:rsidR="00D73942" w14:paraId="7CCC7B77" w14:textId="77777777">
        <w:tc>
          <w:tcPr>
            <w:tcW w:w="9062" w:type="dxa"/>
          </w:tcPr>
          <w:p w14:paraId="327CE791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Proszę scharakteryzować kolejne etapy procesu badań marketingowych</w:t>
            </w:r>
          </w:p>
        </w:tc>
      </w:tr>
      <w:tr w:rsidR="00D73942" w14:paraId="412AC96B" w14:textId="77777777">
        <w:tc>
          <w:tcPr>
            <w:tcW w:w="9062" w:type="dxa"/>
          </w:tcPr>
          <w:p w14:paraId="4BA9839C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Jakie są podstawowe typy ankiet?</w:t>
            </w:r>
          </w:p>
        </w:tc>
      </w:tr>
      <w:tr w:rsidR="00D73942" w14:paraId="77291789" w14:textId="77777777">
        <w:tc>
          <w:tcPr>
            <w:tcW w:w="9062" w:type="dxa"/>
          </w:tcPr>
          <w:p w14:paraId="217DEE3B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 określamy mianem kafeterii?</w:t>
            </w:r>
          </w:p>
        </w:tc>
      </w:tr>
      <w:tr w:rsidR="00D73942" w14:paraId="7C9A33CB" w14:textId="77777777">
        <w:tc>
          <w:tcPr>
            <w:tcW w:w="9062" w:type="dxa"/>
          </w:tcPr>
          <w:p w14:paraId="7E78D542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 jakie pytania odpowiada news prasowy?</w:t>
            </w:r>
          </w:p>
        </w:tc>
      </w:tr>
      <w:tr w:rsidR="00D73942" w14:paraId="238CBD4E" w14:textId="77777777">
        <w:tc>
          <w:tcPr>
            <w:tcW w:w="9062" w:type="dxa"/>
          </w:tcPr>
          <w:p w14:paraId="42C1E576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 to jest „bańka filtrująca/informacyjna"?</w:t>
            </w:r>
          </w:p>
        </w:tc>
      </w:tr>
      <w:tr w:rsidR="00D73942" w14:paraId="68ABD7BD" w14:textId="77777777">
        <w:tc>
          <w:tcPr>
            <w:tcW w:w="9062" w:type="dxa"/>
          </w:tcPr>
          <w:p w14:paraId="69472037" w14:textId="44DEE9FB" w:rsidR="00D73942" w:rsidRDefault="009A2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9A2346">
              <w:rPr>
                <w:color w:val="000000"/>
                <w:sz w:val="24"/>
                <w:szCs w:val="24"/>
              </w:rPr>
              <w:t>Jakie czynniki decydują o atrakcyjności wywiadu jako formy wypowiedzi medialnej? Uzasadnij odpowiedź.</w:t>
            </w:r>
          </w:p>
        </w:tc>
      </w:tr>
      <w:tr w:rsidR="00D73942" w14:paraId="0C38202F" w14:textId="77777777">
        <w:tc>
          <w:tcPr>
            <w:tcW w:w="9062" w:type="dxa"/>
          </w:tcPr>
          <w:p w14:paraId="23804DDF" w14:textId="261B436E" w:rsidR="00D73942" w:rsidRDefault="009F31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9F3133">
              <w:rPr>
                <w:color w:val="000000"/>
                <w:sz w:val="24"/>
                <w:szCs w:val="24"/>
              </w:rPr>
              <w:t>Wymień i scharakteryzuj funkcje mediów społecznościowych w komunikacji marketingowej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3942" w14:paraId="46614256" w14:textId="77777777">
        <w:tc>
          <w:tcPr>
            <w:tcW w:w="9062" w:type="dxa"/>
          </w:tcPr>
          <w:p w14:paraId="60375914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Jak bronić się przed dezinformacją? Jak weryfikować wiadomości z </w:t>
            </w:r>
            <w:proofErr w:type="spellStart"/>
            <w:r>
              <w:rPr>
                <w:color w:val="000000"/>
                <w:sz w:val="24"/>
                <w:szCs w:val="24"/>
              </w:rPr>
              <w:t>social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mediów?</w:t>
            </w:r>
          </w:p>
        </w:tc>
      </w:tr>
      <w:tr w:rsidR="00D73942" w14:paraId="12945D8E" w14:textId="77777777">
        <w:tc>
          <w:tcPr>
            <w:tcW w:w="9062" w:type="dxa"/>
          </w:tcPr>
          <w:p w14:paraId="1C3AB091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 to jest UGC i jak to wykorzystać w budowie strategii komunikacji?</w:t>
            </w:r>
          </w:p>
        </w:tc>
      </w:tr>
      <w:tr w:rsidR="00D73942" w14:paraId="05BAF560" w14:textId="77777777">
        <w:tc>
          <w:tcPr>
            <w:tcW w:w="9062" w:type="dxa"/>
          </w:tcPr>
          <w:p w14:paraId="60D5D0DF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Dlaczego warto budować zasięg organiczny?</w:t>
            </w:r>
          </w:p>
        </w:tc>
      </w:tr>
      <w:tr w:rsidR="00D73942" w14:paraId="48B02296" w14:textId="77777777">
        <w:tc>
          <w:tcPr>
            <w:tcW w:w="9062" w:type="dxa"/>
          </w:tcPr>
          <w:p w14:paraId="706408BD" w14:textId="3715F8C9" w:rsidR="00D73942" w:rsidRDefault="00B2623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B26233">
              <w:rPr>
                <w:color w:val="000000"/>
                <w:sz w:val="24"/>
                <w:szCs w:val="24"/>
              </w:rPr>
              <w:t>Wyjaśnij, na czym polega reguła PPZZ i omów jej zastosowanie w komunikacji medialnej lub marketingowej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3942" w14:paraId="2E6FC8B1" w14:textId="77777777">
        <w:tc>
          <w:tcPr>
            <w:tcW w:w="9062" w:type="dxa"/>
          </w:tcPr>
          <w:p w14:paraId="282BABEF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Dokonać podziału przedsiębiorstw ze względu na różne kryteria </w:t>
            </w:r>
          </w:p>
        </w:tc>
      </w:tr>
      <w:tr w:rsidR="00D73942" w14:paraId="01BF04C7" w14:textId="77777777">
        <w:tc>
          <w:tcPr>
            <w:tcW w:w="9062" w:type="dxa"/>
          </w:tcPr>
          <w:p w14:paraId="1172F21D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Wymienić i opisać poszczególne punkty standardowego biznesplanu</w:t>
            </w:r>
          </w:p>
        </w:tc>
      </w:tr>
      <w:tr w:rsidR="00D73942" w14:paraId="27D068B2" w14:textId="77777777">
        <w:tc>
          <w:tcPr>
            <w:tcW w:w="9062" w:type="dxa"/>
          </w:tcPr>
          <w:p w14:paraId="1826E94A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Opisać cykl życia produktu w kontekście jego znaczenia w planowaniu zakładania działalności gospodarczej</w:t>
            </w:r>
          </w:p>
        </w:tc>
      </w:tr>
      <w:tr w:rsidR="00D73942" w14:paraId="094E9024" w14:textId="77777777">
        <w:tc>
          <w:tcPr>
            <w:tcW w:w="9062" w:type="dxa"/>
          </w:tcPr>
          <w:p w14:paraId="014D309C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 to jest strategia marki?</w:t>
            </w:r>
          </w:p>
        </w:tc>
      </w:tr>
      <w:tr w:rsidR="00D73942" w14:paraId="5E6696B7" w14:textId="77777777">
        <w:tc>
          <w:tcPr>
            <w:tcW w:w="9062" w:type="dxa"/>
          </w:tcPr>
          <w:p w14:paraId="25FC62CA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 określamy mianem identyfikacji wizualnej?</w:t>
            </w:r>
          </w:p>
        </w:tc>
      </w:tr>
      <w:tr w:rsidR="00D73942" w14:paraId="3C1894F1" w14:textId="77777777">
        <w:tc>
          <w:tcPr>
            <w:tcW w:w="9062" w:type="dxa"/>
          </w:tcPr>
          <w:p w14:paraId="20B0DCF0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Jakie są podstawowe narzędzia współczesnej reklamy zewnętrznej?</w:t>
            </w:r>
          </w:p>
        </w:tc>
      </w:tr>
      <w:tr w:rsidR="00D73942" w14:paraId="7EE0D6DD" w14:textId="77777777">
        <w:tc>
          <w:tcPr>
            <w:tcW w:w="9062" w:type="dxa"/>
          </w:tcPr>
          <w:p w14:paraId="1616AC68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Jakie znasz style użytkowe i jakie są ich cechy charakterystyczne?</w:t>
            </w:r>
          </w:p>
        </w:tc>
      </w:tr>
      <w:tr w:rsidR="00D73942" w14:paraId="16D25C14" w14:textId="77777777">
        <w:tc>
          <w:tcPr>
            <w:tcW w:w="9062" w:type="dxa"/>
          </w:tcPr>
          <w:p w14:paraId="129FC843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Jakie są wyróżniki reportażu, felietonu i sylwetki?</w:t>
            </w:r>
          </w:p>
        </w:tc>
      </w:tr>
      <w:tr w:rsidR="00D73942" w14:paraId="225F0530" w14:textId="77777777">
        <w:tc>
          <w:tcPr>
            <w:tcW w:w="9062" w:type="dxa"/>
          </w:tcPr>
          <w:p w14:paraId="1F23256A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Wymień podstawowe kryteria oceny poprawności tekstu.</w:t>
            </w:r>
          </w:p>
        </w:tc>
      </w:tr>
      <w:tr w:rsidR="00D73942" w14:paraId="4603275B" w14:textId="77777777">
        <w:tc>
          <w:tcPr>
            <w:tcW w:w="9062" w:type="dxa"/>
          </w:tcPr>
          <w:p w14:paraId="3256C653" w14:textId="77777777" w:rsidR="00D73942" w:rsidRDefault="003452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Wpływ mediów 2.0 na społeczeństwo obywatelskie.</w:t>
            </w:r>
          </w:p>
        </w:tc>
      </w:tr>
    </w:tbl>
    <w:p w14:paraId="0209B9A9" w14:textId="77777777" w:rsidR="00D73942" w:rsidRDefault="00D73942">
      <w:pPr>
        <w:rPr>
          <w:sz w:val="24"/>
          <w:szCs w:val="24"/>
        </w:rPr>
      </w:pPr>
      <w:bookmarkStart w:id="0" w:name="_heading=h.gjdgxs" w:colFirst="0" w:colLast="0"/>
      <w:bookmarkEnd w:id="0"/>
    </w:p>
    <w:sectPr w:rsidR="00D73942" w:rsidSect="00D7394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14802"/>
    <w:multiLevelType w:val="multilevel"/>
    <w:tmpl w:val="8CC87AA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7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42"/>
    <w:rsid w:val="000200A5"/>
    <w:rsid w:val="000F6756"/>
    <w:rsid w:val="00163CEB"/>
    <w:rsid w:val="00176505"/>
    <w:rsid w:val="001C0A65"/>
    <w:rsid w:val="002A5344"/>
    <w:rsid w:val="002A53FC"/>
    <w:rsid w:val="00345283"/>
    <w:rsid w:val="003906E0"/>
    <w:rsid w:val="003B7E4E"/>
    <w:rsid w:val="004030BD"/>
    <w:rsid w:val="00612D68"/>
    <w:rsid w:val="006D60EE"/>
    <w:rsid w:val="009A2346"/>
    <w:rsid w:val="009F3133"/>
    <w:rsid w:val="00B26233"/>
    <w:rsid w:val="00BF139B"/>
    <w:rsid w:val="00CC33C9"/>
    <w:rsid w:val="00D2021C"/>
    <w:rsid w:val="00D73942"/>
    <w:rsid w:val="00EF3F29"/>
    <w:rsid w:val="00F46A65"/>
    <w:rsid w:val="00F8558E"/>
    <w:rsid w:val="00F96578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3A32"/>
  <w15:docId w15:val="{DC5707A4-725F-498B-83B1-FCA2A9A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691"/>
  </w:style>
  <w:style w:type="paragraph" w:styleId="Nagwek1">
    <w:name w:val="heading 1"/>
    <w:basedOn w:val="Normalny1"/>
    <w:next w:val="Normalny1"/>
    <w:rsid w:val="00D7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7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7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7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D73942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D739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73942"/>
  </w:style>
  <w:style w:type="table" w:customStyle="1" w:styleId="TableNormal">
    <w:name w:val="Table Normal"/>
    <w:rsid w:val="00D7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D73942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243691"/>
    <w:pPr>
      <w:ind w:left="720"/>
      <w:contextualSpacing/>
    </w:pPr>
  </w:style>
  <w:style w:type="table" w:styleId="Tabela-Siatka">
    <w:name w:val="Table Grid"/>
    <w:basedOn w:val="Standardowy"/>
    <w:uiPriority w:val="59"/>
    <w:rsid w:val="0024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691"/>
    <w:rPr>
      <w:rFonts w:ascii="Tahoma" w:hAnsi="Tahoma" w:cs="Tahoma"/>
      <w:sz w:val="16"/>
      <w:szCs w:val="16"/>
    </w:rPr>
  </w:style>
  <w:style w:type="paragraph" w:styleId="Podtytu">
    <w:name w:val="Subtitle"/>
    <w:basedOn w:val="Normalny1"/>
    <w:next w:val="Normalny1"/>
    <w:rsid w:val="00D7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7394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5GXDeSagezWUcIhsNq6kLUHhRw==">CgMxLjAyCGguZ2pkZ3hzOAByITFPTDVTRzYzbkJaVTlvN19ITDVsWEZVLXQxSExWUjhrQw==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 Górka</cp:lastModifiedBy>
  <cp:revision>10</cp:revision>
  <dcterms:created xsi:type="dcterms:W3CDTF">2026-06-24T06:40:00Z</dcterms:created>
  <dcterms:modified xsi:type="dcterms:W3CDTF">2026-06-24T06:47:00Z</dcterms:modified>
</cp:coreProperties>
</file>