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163" w:rsidRDefault="001926B3" w:rsidP="00053507">
      <w:pPr>
        <w:autoSpaceDE w:val="0"/>
        <w:autoSpaceDN w:val="0"/>
        <w:adjustRightInd w:val="0"/>
        <w:spacing w:line="240" w:lineRule="auto"/>
        <w:jc w:val="center"/>
      </w:pPr>
      <w:r w:rsidRPr="001926B3">
        <w:rPr>
          <w:noProof/>
          <w:lang w:eastAsia="pl-PL"/>
        </w:rPr>
        <w:drawing>
          <wp:inline distT="0" distB="0" distL="0" distR="0">
            <wp:extent cx="5760720" cy="740358"/>
            <wp:effectExtent l="0" t="0" r="0" b="3175"/>
            <wp:docPr id="1" name="Obraz 1" descr="C:\Users\izabela.lepucka\Desktop\logo 2018_poziom_pl-1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zabela.lepucka\Desktop\logo 2018_poziom_pl-1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0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163" w:rsidRDefault="00C57163" w:rsidP="00C57163">
      <w:pPr>
        <w:autoSpaceDE w:val="0"/>
        <w:autoSpaceDN w:val="0"/>
        <w:adjustRightInd w:val="0"/>
        <w:spacing w:line="240" w:lineRule="auto"/>
      </w:pPr>
    </w:p>
    <w:p w:rsidR="006F39AC" w:rsidRDefault="006F39AC" w:rsidP="00C57163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</w:p>
    <w:p w:rsidR="00C57163" w:rsidRDefault="000715DA" w:rsidP="00C57163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 w:rsidRPr="000715DA">
        <w:rPr>
          <w:b/>
          <w:sz w:val="28"/>
          <w:szCs w:val="28"/>
        </w:rPr>
        <w:t>Harmonogram udzielania wsparcia w projekcie</w:t>
      </w:r>
    </w:p>
    <w:p w:rsidR="006F39AC" w:rsidRPr="000715DA" w:rsidRDefault="006F39AC" w:rsidP="00C57163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1340"/>
      </w:tblGrid>
      <w:tr w:rsidR="006F39AC" w:rsidTr="00053507">
        <w:trPr>
          <w:trHeight w:val="501"/>
          <w:jc w:val="center"/>
        </w:trPr>
        <w:tc>
          <w:tcPr>
            <w:tcW w:w="2122" w:type="dxa"/>
            <w:vAlign w:val="center"/>
          </w:tcPr>
          <w:p w:rsidR="006F39AC" w:rsidRDefault="00EB7802" w:rsidP="006F39A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Beneficjent</w:t>
            </w:r>
          </w:p>
        </w:tc>
        <w:tc>
          <w:tcPr>
            <w:tcW w:w="11340" w:type="dxa"/>
            <w:vAlign w:val="center"/>
          </w:tcPr>
          <w:p w:rsidR="006F39AC" w:rsidRDefault="00EB7802" w:rsidP="006F39A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Państwowa Wyższa Szkoła Zawodowa im. Stanisława Pigonia w Krośnie</w:t>
            </w:r>
          </w:p>
        </w:tc>
      </w:tr>
      <w:tr w:rsidR="00EB7802" w:rsidTr="00053507">
        <w:trPr>
          <w:trHeight w:val="501"/>
          <w:jc w:val="center"/>
        </w:trPr>
        <w:tc>
          <w:tcPr>
            <w:tcW w:w="2122" w:type="dxa"/>
            <w:vAlign w:val="center"/>
          </w:tcPr>
          <w:p w:rsidR="00EB7802" w:rsidRDefault="00EB7802" w:rsidP="00EB7802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Tytuł projektu</w:t>
            </w:r>
          </w:p>
        </w:tc>
        <w:tc>
          <w:tcPr>
            <w:tcW w:w="11340" w:type="dxa"/>
            <w:vAlign w:val="center"/>
          </w:tcPr>
          <w:p w:rsidR="00EB7802" w:rsidRDefault="00053507" w:rsidP="006876F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</w:rPr>
            </w:pPr>
            <w:r w:rsidRPr="00402E87">
              <w:rPr>
                <w:rFonts w:eastAsia="Times New Roman" w:cs="Times New Roman"/>
                <w:shd w:val="clear" w:color="auto" w:fill="FFFFFF"/>
                <w:lang w:eastAsia="zh-CN"/>
              </w:rPr>
              <w:t>Innowacyjne kształcenie na kierunku Pielęgniarstwo – utworzenie Centrum Symulacji Medycznej w PWSZ w Krośnie</w:t>
            </w:r>
          </w:p>
        </w:tc>
      </w:tr>
      <w:tr w:rsidR="006F39AC" w:rsidTr="00053507">
        <w:trPr>
          <w:trHeight w:val="549"/>
          <w:jc w:val="center"/>
        </w:trPr>
        <w:tc>
          <w:tcPr>
            <w:tcW w:w="2122" w:type="dxa"/>
            <w:vAlign w:val="center"/>
          </w:tcPr>
          <w:p w:rsidR="006F39AC" w:rsidRDefault="006F39AC" w:rsidP="006F39A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Numer projektu</w:t>
            </w:r>
          </w:p>
        </w:tc>
        <w:tc>
          <w:tcPr>
            <w:tcW w:w="11340" w:type="dxa"/>
            <w:vAlign w:val="center"/>
          </w:tcPr>
          <w:p w:rsidR="006F39AC" w:rsidRDefault="006876F8" w:rsidP="006F39A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  <w:r w:rsidRPr="00402E87">
              <w:rPr>
                <w:rFonts w:eastAsia="Times New Roman" w:cs="Times New Roman"/>
                <w:shd w:val="clear" w:color="auto" w:fill="FFFFFF"/>
                <w:lang w:eastAsia="zh-CN"/>
              </w:rPr>
              <w:t>POWR.05.03.00-00-0076/17</w:t>
            </w:r>
          </w:p>
        </w:tc>
      </w:tr>
      <w:tr w:rsidR="006F39AC" w:rsidTr="00053507">
        <w:trPr>
          <w:trHeight w:val="570"/>
          <w:jc w:val="center"/>
        </w:trPr>
        <w:tc>
          <w:tcPr>
            <w:tcW w:w="2122" w:type="dxa"/>
            <w:vAlign w:val="center"/>
          </w:tcPr>
          <w:p w:rsidR="006F39AC" w:rsidRDefault="006F39AC" w:rsidP="006F39A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Zadanie</w:t>
            </w:r>
          </w:p>
        </w:tc>
        <w:tc>
          <w:tcPr>
            <w:tcW w:w="11340" w:type="dxa"/>
            <w:vAlign w:val="center"/>
          </w:tcPr>
          <w:p w:rsidR="006F39AC" w:rsidRDefault="00053507" w:rsidP="006F39A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  <w:r>
              <w:rPr>
                <w:rFonts w:eastAsia="Times New Roman" w:cs="Times New Roman"/>
                <w:shd w:val="clear" w:color="auto" w:fill="FFFFFF"/>
                <w:lang w:eastAsia="zh-CN"/>
              </w:rPr>
              <w:t>Program podnoszenia kompetencji dla kadry naukowo-dydaktycznej, technicznej i zarządzającej</w:t>
            </w:r>
          </w:p>
        </w:tc>
      </w:tr>
    </w:tbl>
    <w:p w:rsidR="00053507" w:rsidRDefault="00053507" w:rsidP="00C57163">
      <w:pPr>
        <w:autoSpaceDE w:val="0"/>
        <w:autoSpaceDN w:val="0"/>
        <w:adjustRightInd w:val="0"/>
        <w:spacing w:line="240" w:lineRule="auto"/>
        <w:jc w:val="center"/>
      </w:pPr>
    </w:p>
    <w:p w:rsidR="00207486" w:rsidRDefault="00207486" w:rsidP="00C57163">
      <w:pPr>
        <w:autoSpaceDE w:val="0"/>
        <w:autoSpaceDN w:val="0"/>
        <w:adjustRightInd w:val="0"/>
        <w:spacing w:line="240" w:lineRule="auto"/>
        <w:jc w:val="center"/>
      </w:pPr>
    </w:p>
    <w:tbl>
      <w:tblPr>
        <w:tblStyle w:val="Tabela-Siatka"/>
        <w:tblW w:w="13462" w:type="dxa"/>
        <w:jc w:val="center"/>
        <w:tblLook w:val="04A0" w:firstRow="1" w:lastRow="0" w:firstColumn="1" w:lastColumn="0" w:noHBand="0" w:noVBand="1"/>
      </w:tblPr>
      <w:tblGrid>
        <w:gridCol w:w="480"/>
        <w:gridCol w:w="3626"/>
        <w:gridCol w:w="2552"/>
        <w:gridCol w:w="2551"/>
        <w:gridCol w:w="4253"/>
      </w:tblGrid>
      <w:tr w:rsidR="00CE4039" w:rsidTr="007F0C75">
        <w:trPr>
          <w:jc w:val="center"/>
        </w:trPr>
        <w:tc>
          <w:tcPr>
            <w:tcW w:w="480" w:type="dxa"/>
          </w:tcPr>
          <w:p w:rsidR="00CE4039" w:rsidRDefault="00CE4039" w:rsidP="00BC5F93">
            <w:r>
              <w:t>Lp.</w:t>
            </w:r>
          </w:p>
        </w:tc>
        <w:tc>
          <w:tcPr>
            <w:tcW w:w="3626" w:type="dxa"/>
          </w:tcPr>
          <w:p w:rsidR="00CE4039" w:rsidRDefault="00CE4039" w:rsidP="00BC5F93">
            <w:r>
              <w:t>Nazwa szkolenia</w:t>
            </w:r>
          </w:p>
        </w:tc>
        <w:tc>
          <w:tcPr>
            <w:tcW w:w="2552" w:type="dxa"/>
          </w:tcPr>
          <w:p w:rsidR="00CE4039" w:rsidRDefault="00CE4039" w:rsidP="00BC5F93">
            <w:r>
              <w:t>Termin</w:t>
            </w:r>
          </w:p>
        </w:tc>
        <w:tc>
          <w:tcPr>
            <w:tcW w:w="2551" w:type="dxa"/>
          </w:tcPr>
          <w:p w:rsidR="00CE4039" w:rsidRDefault="00CE4039" w:rsidP="00BC5F93">
            <w:r>
              <w:t>Godzina</w:t>
            </w:r>
          </w:p>
        </w:tc>
        <w:tc>
          <w:tcPr>
            <w:tcW w:w="4253" w:type="dxa"/>
          </w:tcPr>
          <w:p w:rsidR="00CE4039" w:rsidRDefault="00CE4039" w:rsidP="00BC5F93">
            <w:r>
              <w:t>Miejsce realizacji</w:t>
            </w:r>
          </w:p>
        </w:tc>
      </w:tr>
      <w:tr w:rsidR="00CE4039" w:rsidTr="007F0C75">
        <w:trPr>
          <w:jc w:val="center"/>
        </w:trPr>
        <w:tc>
          <w:tcPr>
            <w:tcW w:w="480" w:type="dxa"/>
            <w:vMerge w:val="restart"/>
          </w:tcPr>
          <w:p w:rsidR="00CE4039" w:rsidRDefault="00CE4039" w:rsidP="00CE4039">
            <w:r>
              <w:t>1.</w:t>
            </w:r>
          </w:p>
        </w:tc>
        <w:tc>
          <w:tcPr>
            <w:tcW w:w="3626" w:type="dxa"/>
            <w:vMerge w:val="restart"/>
          </w:tcPr>
          <w:p w:rsidR="00CE4039" w:rsidRDefault="00CE4039" w:rsidP="00CE4039">
            <w:r>
              <w:t>Szkolenie praktyczne instruktora symulacji przedmiotów specjalistycznych w pielęgniarstwie (PW) Pośrednia wierność</w:t>
            </w:r>
          </w:p>
        </w:tc>
        <w:tc>
          <w:tcPr>
            <w:tcW w:w="2552" w:type="dxa"/>
          </w:tcPr>
          <w:p w:rsidR="00CE4039" w:rsidRDefault="00CE4039" w:rsidP="00CE4039">
            <w:r>
              <w:t xml:space="preserve">06.07.2018 </w:t>
            </w:r>
          </w:p>
        </w:tc>
        <w:tc>
          <w:tcPr>
            <w:tcW w:w="2551" w:type="dxa"/>
          </w:tcPr>
          <w:p w:rsidR="00CE4039" w:rsidRDefault="006946D9" w:rsidP="00CE4039">
            <w:r>
              <w:t xml:space="preserve">7.00 – </w:t>
            </w:r>
            <w:r w:rsidR="00570B0C">
              <w:t>13.30</w:t>
            </w:r>
            <w:r>
              <w:t xml:space="preserve"> Gr. I</w:t>
            </w:r>
          </w:p>
          <w:p w:rsidR="006946D9" w:rsidRDefault="006946D9" w:rsidP="00CE4039">
            <w:r>
              <w:t>14.00 – 20.30 Gr. II</w:t>
            </w:r>
          </w:p>
        </w:tc>
        <w:tc>
          <w:tcPr>
            <w:tcW w:w="4253" w:type="dxa"/>
            <w:vMerge w:val="restart"/>
          </w:tcPr>
          <w:p w:rsidR="00CE4039" w:rsidRPr="00E3673A" w:rsidRDefault="00613A6D" w:rsidP="00613A6D">
            <w:pPr>
              <w:shd w:val="clear" w:color="auto" w:fill="FFFFFF"/>
              <w:spacing w:before="150" w:after="150"/>
              <w:outlineLvl w:val="3"/>
              <w:rPr>
                <w:rFonts w:eastAsia="Times New Roman" w:cs="Arial"/>
                <w:color w:val="000000" w:themeColor="text1"/>
                <w:lang w:eastAsia="pl-PL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pl-PL"/>
              </w:rPr>
              <w:t>Laboratorium Symulacji Medycznych</w:t>
            </w:r>
            <w:r w:rsidR="00CE4039" w:rsidRPr="00574693">
              <w:rPr>
                <w:rFonts w:eastAsia="Times New Roman" w:cs="Arial"/>
                <w:bCs/>
                <w:color w:val="000000" w:themeColor="text1"/>
                <w:lang w:eastAsia="pl-PL"/>
              </w:rPr>
              <w:t xml:space="preserve"> </w:t>
            </w:r>
            <w:r w:rsidR="00CE4039">
              <w:rPr>
                <w:rFonts w:eastAsia="Times New Roman" w:cs="Arial"/>
                <w:bCs/>
                <w:color w:val="333333"/>
                <w:lang w:eastAsia="pl-PL"/>
              </w:rPr>
              <w:br/>
            </w:r>
            <w:r w:rsidR="00CE4039">
              <w:t>ul. Innowacyjna 1, 16-400 Suwałki</w:t>
            </w:r>
          </w:p>
        </w:tc>
      </w:tr>
      <w:tr w:rsidR="00CE4039" w:rsidTr="007F0C75">
        <w:trPr>
          <w:jc w:val="center"/>
        </w:trPr>
        <w:tc>
          <w:tcPr>
            <w:tcW w:w="480" w:type="dxa"/>
            <w:vMerge/>
          </w:tcPr>
          <w:p w:rsidR="00CE4039" w:rsidRDefault="00CE4039" w:rsidP="00BC5F93"/>
        </w:tc>
        <w:tc>
          <w:tcPr>
            <w:tcW w:w="3626" w:type="dxa"/>
            <w:vMerge/>
          </w:tcPr>
          <w:p w:rsidR="00CE4039" w:rsidRDefault="00CE4039" w:rsidP="00BC5F93"/>
        </w:tc>
        <w:tc>
          <w:tcPr>
            <w:tcW w:w="2552" w:type="dxa"/>
          </w:tcPr>
          <w:p w:rsidR="00CE4039" w:rsidRDefault="00CE4039" w:rsidP="00BC5F93">
            <w:r>
              <w:t>07.07.2018</w:t>
            </w:r>
          </w:p>
        </w:tc>
        <w:tc>
          <w:tcPr>
            <w:tcW w:w="2551" w:type="dxa"/>
          </w:tcPr>
          <w:p w:rsidR="006946D9" w:rsidRDefault="006946D9" w:rsidP="00BC5F93">
            <w:r>
              <w:t xml:space="preserve">7.00 – </w:t>
            </w:r>
            <w:r w:rsidR="00570B0C">
              <w:t>13.30</w:t>
            </w:r>
            <w:r>
              <w:t xml:space="preserve"> Gr. I</w:t>
            </w:r>
          </w:p>
          <w:p w:rsidR="006946D9" w:rsidRDefault="006946D9" w:rsidP="00BC5F93">
            <w:r>
              <w:t>14.00 – 20.30 Gr. II</w:t>
            </w:r>
          </w:p>
        </w:tc>
        <w:tc>
          <w:tcPr>
            <w:tcW w:w="4253" w:type="dxa"/>
            <w:vMerge/>
          </w:tcPr>
          <w:p w:rsidR="00CE4039" w:rsidRDefault="00CE4039" w:rsidP="00BC5F93"/>
        </w:tc>
      </w:tr>
      <w:tr w:rsidR="00CE4039" w:rsidTr="007F0C75">
        <w:trPr>
          <w:jc w:val="center"/>
        </w:trPr>
        <w:tc>
          <w:tcPr>
            <w:tcW w:w="480" w:type="dxa"/>
            <w:vMerge/>
          </w:tcPr>
          <w:p w:rsidR="00CE4039" w:rsidRDefault="00CE4039" w:rsidP="00BC5F93"/>
        </w:tc>
        <w:tc>
          <w:tcPr>
            <w:tcW w:w="3626" w:type="dxa"/>
            <w:vMerge/>
          </w:tcPr>
          <w:p w:rsidR="00CE4039" w:rsidRDefault="00CE4039" w:rsidP="00BC5F93"/>
        </w:tc>
        <w:tc>
          <w:tcPr>
            <w:tcW w:w="2552" w:type="dxa"/>
          </w:tcPr>
          <w:p w:rsidR="00CE4039" w:rsidRDefault="00CE4039" w:rsidP="00BC5F93">
            <w:r>
              <w:t>08.07.2018</w:t>
            </w:r>
          </w:p>
        </w:tc>
        <w:tc>
          <w:tcPr>
            <w:tcW w:w="2551" w:type="dxa"/>
          </w:tcPr>
          <w:p w:rsidR="006946D9" w:rsidRDefault="006946D9" w:rsidP="006946D9">
            <w:r>
              <w:t xml:space="preserve">7.00 – </w:t>
            </w:r>
            <w:r w:rsidR="00570B0C">
              <w:t>13.30</w:t>
            </w:r>
            <w:bookmarkStart w:id="0" w:name="_GoBack"/>
            <w:bookmarkEnd w:id="0"/>
            <w:r>
              <w:t xml:space="preserve"> Gr. I</w:t>
            </w:r>
          </w:p>
          <w:p w:rsidR="00CE4039" w:rsidRDefault="006946D9" w:rsidP="006946D9">
            <w:r>
              <w:t>14.00 – 20.30 Gr. II</w:t>
            </w:r>
          </w:p>
        </w:tc>
        <w:tc>
          <w:tcPr>
            <w:tcW w:w="4253" w:type="dxa"/>
            <w:vMerge/>
          </w:tcPr>
          <w:p w:rsidR="00CE4039" w:rsidRDefault="00CE4039" w:rsidP="00BC5F93"/>
        </w:tc>
      </w:tr>
      <w:tr w:rsidR="00CE4039" w:rsidTr="007F0C75">
        <w:trPr>
          <w:jc w:val="center"/>
        </w:trPr>
        <w:tc>
          <w:tcPr>
            <w:tcW w:w="480" w:type="dxa"/>
            <w:vMerge/>
          </w:tcPr>
          <w:p w:rsidR="00CE4039" w:rsidRDefault="00CE4039" w:rsidP="00BC5F93"/>
        </w:tc>
        <w:tc>
          <w:tcPr>
            <w:tcW w:w="3626" w:type="dxa"/>
            <w:vMerge/>
          </w:tcPr>
          <w:p w:rsidR="00CE4039" w:rsidRDefault="00CE4039" w:rsidP="00BC5F93"/>
        </w:tc>
        <w:tc>
          <w:tcPr>
            <w:tcW w:w="2552" w:type="dxa"/>
          </w:tcPr>
          <w:p w:rsidR="00CE4039" w:rsidRDefault="00613A6D" w:rsidP="00BC5F93">
            <w:r>
              <w:t>13</w:t>
            </w:r>
            <w:r w:rsidR="00CE4039">
              <w:t>.07.2018</w:t>
            </w:r>
          </w:p>
        </w:tc>
        <w:tc>
          <w:tcPr>
            <w:tcW w:w="2551" w:type="dxa"/>
          </w:tcPr>
          <w:p w:rsidR="00CE4039" w:rsidRDefault="00CE4039" w:rsidP="00BC5F93">
            <w:r>
              <w:t>6 godz.  dydaktycznych</w:t>
            </w:r>
          </w:p>
        </w:tc>
        <w:tc>
          <w:tcPr>
            <w:tcW w:w="4253" w:type="dxa"/>
          </w:tcPr>
          <w:p w:rsidR="00CE4039" w:rsidRDefault="00CE4039" w:rsidP="00BC5F93">
            <w:r>
              <w:t>on-line</w:t>
            </w:r>
          </w:p>
        </w:tc>
      </w:tr>
      <w:tr w:rsidR="00CE4039" w:rsidTr="007F0C75">
        <w:trPr>
          <w:trHeight w:val="465"/>
          <w:jc w:val="center"/>
        </w:trPr>
        <w:tc>
          <w:tcPr>
            <w:tcW w:w="480" w:type="dxa"/>
            <w:vMerge/>
          </w:tcPr>
          <w:p w:rsidR="00CE4039" w:rsidRDefault="00CE4039" w:rsidP="00BC5F93"/>
        </w:tc>
        <w:tc>
          <w:tcPr>
            <w:tcW w:w="3626" w:type="dxa"/>
            <w:vMerge/>
          </w:tcPr>
          <w:p w:rsidR="00CE4039" w:rsidRDefault="00CE4039" w:rsidP="00BC5F93"/>
        </w:tc>
        <w:tc>
          <w:tcPr>
            <w:tcW w:w="2552" w:type="dxa"/>
          </w:tcPr>
          <w:p w:rsidR="00CE4039" w:rsidRDefault="00CE4039" w:rsidP="00BC5F93">
            <w:r>
              <w:t>14.07.2018</w:t>
            </w:r>
          </w:p>
        </w:tc>
        <w:tc>
          <w:tcPr>
            <w:tcW w:w="2551" w:type="dxa"/>
          </w:tcPr>
          <w:p w:rsidR="00CE4039" w:rsidRDefault="00CE4039" w:rsidP="00BC5F93">
            <w:r>
              <w:t>7.00-13.30 Gr I</w:t>
            </w:r>
          </w:p>
          <w:p w:rsidR="00CE4039" w:rsidRPr="00132F61" w:rsidRDefault="00CE4039" w:rsidP="00BC5F93">
            <w:r>
              <w:t>14.00-20.30 Gr II</w:t>
            </w:r>
          </w:p>
        </w:tc>
        <w:tc>
          <w:tcPr>
            <w:tcW w:w="4253" w:type="dxa"/>
            <w:vMerge w:val="restart"/>
          </w:tcPr>
          <w:p w:rsidR="00CE4039" w:rsidRDefault="00CE4039" w:rsidP="00BC5F93">
            <w:r>
              <w:t>Państwowa Wyższa Szkoła Zawodowa im. Stanisława Pigonia w Krośnie</w:t>
            </w:r>
          </w:p>
          <w:p w:rsidR="00CE4039" w:rsidRDefault="00CE4039" w:rsidP="00BC5F93">
            <w:r>
              <w:t xml:space="preserve">ul. Kazimierza Wielkiego 6, </w:t>
            </w:r>
          </w:p>
          <w:p w:rsidR="00CE4039" w:rsidRDefault="00CE4039" w:rsidP="00BC5F93">
            <w:r>
              <w:t>38-400 Krosno</w:t>
            </w:r>
          </w:p>
        </w:tc>
      </w:tr>
      <w:tr w:rsidR="00CE4039" w:rsidTr="007F0C75">
        <w:trPr>
          <w:jc w:val="center"/>
        </w:trPr>
        <w:tc>
          <w:tcPr>
            <w:tcW w:w="480" w:type="dxa"/>
            <w:vMerge/>
          </w:tcPr>
          <w:p w:rsidR="00CE4039" w:rsidRDefault="00CE4039" w:rsidP="00BC5F93"/>
        </w:tc>
        <w:tc>
          <w:tcPr>
            <w:tcW w:w="3626" w:type="dxa"/>
            <w:vMerge/>
          </w:tcPr>
          <w:p w:rsidR="00CE4039" w:rsidRDefault="00CE4039" w:rsidP="00BC5F93"/>
        </w:tc>
        <w:tc>
          <w:tcPr>
            <w:tcW w:w="2552" w:type="dxa"/>
          </w:tcPr>
          <w:p w:rsidR="00CE4039" w:rsidRDefault="00CE4039" w:rsidP="00BC5F93">
            <w:r>
              <w:t>15.07.2018</w:t>
            </w:r>
          </w:p>
        </w:tc>
        <w:tc>
          <w:tcPr>
            <w:tcW w:w="2551" w:type="dxa"/>
          </w:tcPr>
          <w:p w:rsidR="00CE4039" w:rsidRDefault="00CE4039" w:rsidP="00BC5F93">
            <w:r>
              <w:t>7.00-13.30 Gr I</w:t>
            </w:r>
          </w:p>
          <w:p w:rsidR="00CE4039" w:rsidRDefault="00CE4039" w:rsidP="00BC5F93">
            <w:r>
              <w:t>14.00-20.30 Gr II</w:t>
            </w:r>
          </w:p>
        </w:tc>
        <w:tc>
          <w:tcPr>
            <w:tcW w:w="4253" w:type="dxa"/>
            <w:vMerge/>
          </w:tcPr>
          <w:p w:rsidR="00CE4039" w:rsidRDefault="00CE4039" w:rsidP="00BC5F93"/>
        </w:tc>
      </w:tr>
    </w:tbl>
    <w:p w:rsidR="00207486" w:rsidRDefault="00207486" w:rsidP="00C57163">
      <w:pPr>
        <w:autoSpaceDE w:val="0"/>
        <w:autoSpaceDN w:val="0"/>
        <w:adjustRightInd w:val="0"/>
        <w:spacing w:line="240" w:lineRule="auto"/>
        <w:jc w:val="center"/>
      </w:pPr>
    </w:p>
    <w:p w:rsidR="00E3673A" w:rsidRPr="006F39AC" w:rsidRDefault="00E3673A" w:rsidP="007F0C75">
      <w:pPr>
        <w:tabs>
          <w:tab w:val="left" w:pos="5850"/>
        </w:tabs>
        <w:autoSpaceDE w:val="0"/>
        <w:autoSpaceDN w:val="0"/>
        <w:adjustRightInd w:val="0"/>
        <w:spacing w:line="240" w:lineRule="auto"/>
      </w:pPr>
    </w:p>
    <w:sectPr w:rsidR="00E3673A" w:rsidRPr="006F39AC" w:rsidSect="00053507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9AC" w:rsidRDefault="006F39AC" w:rsidP="006F39AC">
      <w:pPr>
        <w:spacing w:line="240" w:lineRule="auto"/>
      </w:pPr>
      <w:r>
        <w:separator/>
      </w:r>
    </w:p>
  </w:endnote>
  <w:endnote w:type="continuationSeparator" w:id="0">
    <w:p w:rsidR="006F39AC" w:rsidRDefault="006F39AC" w:rsidP="006F39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507" w:rsidRDefault="00053507" w:rsidP="00053507">
    <w:pPr>
      <w:autoSpaceDE w:val="0"/>
      <w:autoSpaceDN w:val="0"/>
      <w:adjustRightInd w:val="0"/>
      <w:spacing w:line="240" w:lineRule="auto"/>
      <w:jc w:val="center"/>
      <w:rPr>
        <w:rFonts w:eastAsia="Times New Roman" w:cs="Times New Roman"/>
        <w:i/>
        <w:shd w:val="clear" w:color="auto" w:fill="FFFFFF"/>
        <w:lang w:eastAsia="zh-CN"/>
      </w:rPr>
    </w:pPr>
    <w:r w:rsidRPr="006F39AC">
      <w:rPr>
        <w:rFonts w:cs="Arial"/>
        <w:shd w:val="clear" w:color="auto" w:fill="FFFFFF"/>
      </w:rPr>
      <w:t xml:space="preserve">Projekt </w:t>
    </w:r>
    <w:r w:rsidRPr="004C4046">
      <w:rPr>
        <w:rFonts w:cs="Times New Roman"/>
        <w:i/>
      </w:rPr>
      <w:t>„</w:t>
    </w:r>
    <w:r>
      <w:rPr>
        <w:rFonts w:eastAsia="Times New Roman" w:cs="Times New Roman"/>
        <w:i/>
        <w:shd w:val="clear" w:color="auto" w:fill="FFFFFF"/>
        <w:lang w:eastAsia="zh-CN"/>
      </w:rPr>
      <w:t>Innowacyjne kształcenie na kierunku Pielęgniarstwo – utworzenie  Centrum Symulacji Medycznej w PWSZ w Krośnie</w:t>
    </w:r>
    <w:r w:rsidRPr="004C4046">
      <w:rPr>
        <w:rFonts w:eastAsia="Times New Roman" w:cs="Times New Roman"/>
        <w:i/>
        <w:shd w:val="clear" w:color="auto" w:fill="FFFFFF"/>
        <w:lang w:eastAsia="zh-CN"/>
      </w:rPr>
      <w:t>”</w:t>
    </w:r>
    <w:r>
      <w:rPr>
        <w:rFonts w:eastAsia="Times New Roman" w:cs="Times New Roman"/>
        <w:i/>
        <w:shd w:val="clear" w:color="auto" w:fill="FFFFFF"/>
        <w:lang w:eastAsia="zh-CN"/>
      </w:rPr>
      <w:t xml:space="preserve"> </w:t>
    </w:r>
  </w:p>
  <w:p w:rsidR="006F39AC" w:rsidRPr="00053507" w:rsidRDefault="00053507" w:rsidP="00053507">
    <w:pPr>
      <w:autoSpaceDE w:val="0"/>
      <w:autoSpaceDN w:val="0"/>
      <w:adjustRightInd w:val="0"/>
      <w:spacing w:line="240" w:lineRule="auto"/>
      <w:jc w:val="center"/>
    </w:pPr>
    <w:r>
      <w:rPr>
        <w:rFonts w:eastAsia="Times New Roman" w:cs="Times New Roman"/>
        <w:i/>
        <w:shd w:val="clear" w:color="auto" w:fill="FFFFFF"/>
        <w:lang w:eastAsia="zh-CN"/>
      </w:rPr>
      <w:t>nr POWR.05.03.00-00-0076/17</w:t>
    </w:r>
    <w:r w:rsidRPr="004C4046">
      <w:rPr>
        <w:rFonts w:eastAsia="Times New Roman" w:cs="Times New Roman"/>
        <w:i/>
        <w:shd w:val="clear" w:color="auto" w:fill="FFFFFF"/>
        <w:lang w:eastAsia="zh-CN"/>
      </w:rPr>
      <w:t xml:space="preserve"> </w:t>
    </w:r>
    <w:r w:rsidRPr="006F39AC">
      <w:rPr>
        <w:rFonts w:cs="Arial"/>
        <w:shd w:val="clear" w:color="auto" w:fill="FFFFFF"/>
      </w:rPr>
      <w:t xml:space="preserve">jest </w:t>
    </w:r>
    <w:r w:rsidRPr="006F39AC">
      <w:t>współfinansowany ze środków</w:t>
    </w:r>
    <w:r>
      <w:t xml:space="preserve"> </w:t>
    </w:r>
    <w:r w:rsidRPr="006F39AC">
      <w:t>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9AC" w:rsidRDefault="006F39AC" w:rsidP="006F39AC">
      <w:pPr>
        <w:spacing w:line="240" w:lineRule="auto"/>
      </w:pPr>
      <w:r>
        <w:separator/>
      </w:r>
    </w:p>
  </w:footnote>
  <w:footnote w:type="continuationSeparator" w:id="0">
    <w:p w:rsidR="006F39AC" w:rsidRDefault="006F39AC" w:rsidP="006F39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6144B"/>
    <w:multiLevelType w:val="hybridMultilevel"/>
    <w:tmpl w:val="70282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B6CFC"/>
    <w:multiLevelType w:val="hybridMultilevel"/>
    <w:tmpl w:val="C78824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B0961"/>
    <w:multiLevelType w:val="hybridMultilevel"/>
    <w:tmpl w:val="D8F4A58E"/>
    <w:lvl w:ilvl="0" w:tplc="15AA73C4">
      <w:numFmt w:val="bullet"/>
      <w:lvlText w:val="-"/>
      <w:lvlJc w:val="left"/>
      <w:pPr>
        <w:ind w:left="150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163"/>
    <w:rsid w:val="00053507"/>
    <w:rsid w:val="000715DA"/>
    <w:rsid w:val="000D6694"/>
    <w:rsid w:val="00134DE5"/>
    <w:rsid w:val="001768E2"/>
    <w:rsid w:val="001926B3"/>
    <w:rsid w:val="001A3E8A"/>
    <w:rsid w:val="00207486"/>
    <w:rsid w:val="00240E3A"/>
    <w:rsid w:val="002C742E"/>
    <w:rsid w:val="00355B96"/>
    <w:rsid w:val="00457EE3"/>
    <w:rsid w:val="00570B0C"/>
    <w:rsid w:val="00594CF3"/>
    <w:rsid w:val="005B0001"/>
    <w:rsid w:val="00605FA1"/>
    <w:rsid w:val="00613A6D"/>
    <w:rsid w:val="0066001E"/>
    <w:rsid w:val="0066601D"/>
    <w:rsid w:val="006702B0"/>
    <w:rsid w:val="006876F8"/>
    <w:rsid w:val="006946D9"/>
    <w:rsid w:val="006A0EB5"/>
    <w:rsid w:val="006A7BA4"/>
    <w:rsid w:val="006F39AC"/>
    <w:rsid w:val="00774C20"/>
    <w:rsid w:val="007A1484"/>
    <w:rsid w:val="007C290A"/>
    <w:rsid w:val="007F0C75"/>
    <w:rsid w:val="0082272B"/>
    <w:rsid w:val="00865852"/>
    <w:rsid w:val="008D6A48"/>
    <w:rsid w:val="00B92735"/>
    <w:rsid w:val="00B95F94"/>
    <w:rsid w:val="00BF28FE"/>
    <w:rsid w:val="00C57163"/>
    <w:rsid w:val="00C57757"/>
    <w:rsid w:val="00CE4039"/>
    <w:rsid w:val="00D07C8B"/>
    <w:rsid w:val="00D362CD"/>
    <w:rsid w:val="00E3673A"/>
    <w:rsid w:val="00EB7802"/>
    <w:rsid w:val="00EE0AA2"/>
    <w:rsid w:val="00F1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11DAD94"/>
  <w15:docId w15:val="{4B1B6101-8185-4819-8838-D9C01063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71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7163"/>
    <w:pPr>
      <w:ind w:left="720"/>
      <w:contextualSpacing/>
    </w:pPr>
  </w:style>
  <w:style w:type="paragraph" w:customStyle="1" w:styleId="Default">
    <w:name w:val="Default"/>
    <w:rsid w:val="00C57163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nhideWhenUsed/>
    <w:rsid w:val="00C57163"/>
    <w:rPr>
      <w:color w:val="0000FF"/>
      <w:u w:val="single"/>
    </w:rPr>
  </w:style>
  <w:style w:type="table" w:styleId="Tabela-Siatka">
    <w:name w:val="Table Grid"/>
    <w:basedOn w:val="Standardowy"/>
    <w:uiPriority w:val="39"/>
    <w:rsid w:val="00C57163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71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163"/>
    <w:rPr>
      <w:rFonts w:ascii="Tahoma" w:hAnsi="Tahoma" w:cs="Tahoma"/>
      <w:sz w:val="16"/>
      <w:szCs w:val="16"/>
    </w:rPr>
  </w:style>
  <w:style w:type="character" w:customStyle="1" w:styleId="fontstyle41">
    <w:name w:val="fontstyle41"/>
    <w:basedOn w:val="Domylnaczcionkaakapitu"/>
    <w:rsid w:val="007A1484"/>
    <w:rPr>
      <w:rFonts w:ascii="Garamond" w:hAnsi="Garamond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01">
    <w:name w:val="fontstyle01"/>
    <w:basedOn w:val="Domylnaczcionkaakapitu"/>
    <w:rsid w:val="0066001E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F39A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39AC"/>
  </w:style>
  <w:style w:type="paragraph" w:styleId="Stopka">
    <w:name w:val="footer"/>
    <w:basedOn w:val="Normalny"/>
    <w:link w:val="StopkaZnak"/>
    <w:uiPriority w:val="99"/>
    <w:unhideWhenUsed/>
    <w:rsid w:val="006F39A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39AC"/>
  </w:style>
  <w:style w:type="paragraph" w:styleId="Tytu">
    <w:name w:val="Title"/>
    <w:basedOn w:val="Normalny"/>
    <w:link w:val="TytuZnak"/>
    <w:uiPriority w:val="10"/>
    <w:qFormat/>
    <w:rsid w:val="00240E3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40E3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40E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0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jbukowska</dc:creator>
  <cp:keywords/>
  <dc:description/>
  <cp:lastModifiedBy>Izabela Lepucka</cp:lastModifiedBy>
  <cp:revision>5</cp:revision>
  <cp:lastPrinted>2018-06-29T07:47:00Z</cp:lastPrinted>
  <dcterms:created xsi:type="dcterms:W3CDTF">2018-06-29T07:56:00Z</dcterms:created>
  <dcterms:modified xsi:type="dcterms:W3CDTF">2018-07-19T11:25:00Z</dcterms:modified>
</cp:coreProperties>
</file>