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A8493" w14:textId="443A8F1B" w:rsidR="001E0EE4" w:rsidRPr="000A406D" w:rsidRDefault="001E0EE4" w:rsidP="001E0EE4">
      <w:pPr>
        <w:rPr>
          <w:b/>
          <w:bCs/>
        </w:rPr>
      </w:pPr>
      <w:r w:rsidRPr="000A406D">
        <w:rPr>
          <w:b/>
          <w:bCs/>
        </w:rPr>
        <w:t>Kryteria oceny pierwszej części egzaminu dyplomowego</w:t>
      </w:r>
    </w:p>
    <w:p w14:paraId="7310303D" w14:textId="0F89DD2E" w:rsidR="009F0F61" w:rsidRDefault="009F0F61" w:rsidP="001E0EE4">
      <w:r>
        <w:t>Prezentacja</w:t>
      </w:r>
      <w:r w:rsidR="0014208A">
        <w:t xml:space="preserve"> pracy</w:t>
      </w:r>
      <w:r>
        <w:t>: max. 10 pkt (ocenia się treść i sposób jej prezentacji oraz zastosowany język)</w:t>
      </w:r>
    </w:p>
    <w:p w14:paraId="0A1A49E5" w14:textId="12E6FDCA" w:rsidR="001E0EE4" w:rsidRPr="001E0EE4" w:rsidRDefault="001E0EE4" w:rsidP="001E0EE4">
      <w:r w:rsidRPr="001E0EE4">
        <w:t>Odpowiedzi na pytania: max. 10 pkt</w:t>
      </w:r>
      <w:r w:rsidR="009F0F61">
        <w:t xml:space="preserve"> (</w:t>
      </w:r>
      <w:r w:rsidR="00042663">
        <w:t xml:space="preserve">ocenia się </w:t>
      </w:r>
      <w:r w:rsidR="009F0F61">
        <w:t>kompletność i poprawność odpowiedzi)</w:t>
      </w:r>
    </w:p>
    <w:p w14:paraId="2D919D13" w14:textId="77777777" w:rsidR="001E0EE4" w:rsidRPr="001E0EE4" w:rsidRDefault="001E0EE4" w:rsidP="001E0EE4"/>
    <w:p w14:paraId="4643B54C" w14:textId="77777777" w:rsidR="001E0EE4" w:rsidRPr="001E0EE4" w:rsidRDefault="001E0EE4" w:rsidP="001E0EE4">
      <w:pPr>
        <w:rPr>
          <w:b/>
          <w:bCs/>
        </w:rPr>
      </w:pPr>
      <w:r w:rsidRPr="001E0EE4">
        <w:rPr>
          <w:b/>
          <w:bCs/>
        </w:rPr>
        <w:t>Punktacja:</w:t>
      </w:r>
    </w:p>
    <w:p w14:paraId="2E8F04D2" w14:textId="77777777" w:rsidR="001E0EE4" w:rsidRPr="001E0EE4" w:rsidRDefault="001E0EE4" w:rsidP="001E0EE4">
      <w:r w:rsidRPr="001E0EE4">
        <w:t>0-11 pkt. – niedostateczny</w:t>
      </w:r>
    </w:p>
    <w:p w14:paraId="3FB8A875" w14:textId="77777777" w:rsidR="001E0EE4" w:rsidRPr="001E0EE4" w:rsidRDefault="001E0EE4" w:rsidP="001E0EE4">
      <w:r w:rsidRPr="001E0EE4">
        <w:t>12-13 – dostateczny</w:t>
      </w:r>
    </w:p>
    <w:p w14:paraId="2A2364E0" w14:textId="77777777" w:rsidR="001E0EE4" w:rsidRPr="001E0EE4" w:rsidRDefault="001E0EE4" w:rsidP="001E0EE4">
      <w:r w:rsidRPr="001E0EE4">
        <w:t>14-15 – plus dostateczny</w:t>
      </w:r>
    </w:p>
    <w:p w14:paraId="2AE1AD15" w14:textId="77777777" w:rsidR="001E0EE4" w:rsidRPr="001E0EE4" w:rsidRDefault="001E0EE4" w:rsidP="001E0EE4">
      <w:r w:rsidRPr="001E0EE4">
        <w:t>16 – dobry</w:t>
      </w:r>
    </w:p>
    <w:p w14:paraId="2EB9D1F3" w14:textId="77777777" w:rsidR="001E0EE4" w:rsidRPr="001E0EE4" w:rsidRDefault="001E0EE4" w:rsidP="001E0EE4">
      <w:r w:rsidRPr="001E0EE4">
        <w:t>17-18 – plus dobry</w:t>
      </w:r>
    </w:p>
    <w:p w14:paraId="29B83085" w14:textId="5012A33C" w:rsidR="001E0EE4" w:rsidRPr="001E0EE4" w:rsidRDefault="001E0EE4" w:rsidP="001E0EE4">
      <w:r w:rsidRPr="001E0EE4">
        <w:t>19-</w:t>
      </w:r>
      <w:r w:rsidR="0014208A">
        <w:t>20</w:t>
      </w:r>
      <w:r w:rsidRPr="001E0EE4">
        <w:t xml:space="preserve"> – bardzo dobry</w:t>
      </w:r>
    </w:p>
    <w:p w14:paraId="1A2A1E9C" w14:textId="77777777" w:rsidR="001E0EE4" w:rsidRPr="001E0EE4" w:rsidRDefault="001E0EE4" w:rsidP="001E0EE4"/>
    <w:p w14:paraId="187AC778" w14:textId="77777777" w:rsidR="005A2722" w:rsidRPr="009F0F61" w:rsidRDefault="005A2722"/>
    <w:sectPr w:rsidR="005A2722" w:rsidRPr="009F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E4"/>
    <w:rsid w:val="00042663"/>
    <w:rsid w:val="000A406D"/>
    <w:rsid w:val="0014208A"/>
    <w:rsid w:val="00151CC9"/>
    <w:rsid w:val="001E0EE4"/>
    <w:rsid w:val="003911EE"/>
    <w:rsid w:val="003E74E5"/>
    <w:rsid w:val="005A2722"/>
    <w:rsid w:val="005E4C4F"/>
    <w:rsid w:val="006435B2"/>
    <w:rsid w:val="009F0F61"/>
    <w:rsid w:val="00A1107D"/>
    <w:rsid w:val="00AD1FF7"/>
    <w:rsid w:val="00C008DC"/>
    <w:rsid w:val="00E67A20"/>
    <w:rsid w:val="00E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8CC17"/>
  <w15:chartTrackingRefBased/>
  <w15:docId w15:val="{F5193D7C-FC1F-40D0-9C45-FA8397A6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E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E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E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E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E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E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3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Dziemian</dc:creator>
  <cp:keywords/>
  <dc:description/>
  <cp:lastModifiedBy>Katarzyna Dziemian</cp:lastModifiedBy>
  <cp:revision>3</cp:revision>
  <dcterms:created xsi:type="dcterms:W3CDTF">2025-01-06T17:47:00Z</dcterms:created>
  <dcterms:modified xsi:type="dcterms:W3CDTF">2025-01-07T07:40:00Z</dcterms:modified>
</cp:coreProperties>
</file>