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8EE5" w14:textId="29635CE7" w:rsidR="00B3028A" w:rsidRPr="00C7499B" w:rsidRDefault="00A3031B">
      <w:pPr>
        <w:spacing w:before="19" w:line="586" w:lineRule="exact"/>
        <w:ind w:left="850" w:right="832"/>
        <w:jc w:val="center"/>
        <w:rPr>
          <w:b/>
          <w:sz w:val="40"/>
          <w:szCs w:val="40"/>
        </w:rPr>
      </w:pPr>
      <w:bookmarkStart w:id="0" w:name="_Hlk187235537"/>
      <w:r w:rsidRPr="00C7499B">
        <w:rPr>
          <w:rFonts w:ascii="Arial" w:hAnsi="Arial"/>
          <w:b/>
          <w:sz w:val="40"/>
          <w:szCs w:val="40"/>
        </w:rPr>
        <w:t xml:space="preserve">Regulamin </w:t>
      </w:r>
      <w:r w:rsidR="0046419D">
        <w:rPr>
          <w:rFonts w:ascii="Arial" w:hAnsi="Arial"/>
          <w:b/>
          <w:sz w:val="40"/>
          <w:szCs w:val="40"/>
        </w:rPr>
        <w:t>1</w:t>
      </w:r>
      <w:r w:rsidR="00BA5302">
        <w:rPr>
          <w:rFonts w:ascii="Arial" w:hAnsi="Arial"/>
          <w:b/>
          <w:sz w:val="40"/>
          <w:szCs w:val="40"/>
        </w:rPr>
        <w:t>3</w:t>
      </w:r>
      <w:r w:rsidRPr="00C7499B">
        <w:rPr>
          <w:rFonts w:ascii="Arial" w:hAnsi="Arial"/>
          <w:b/>
          <w:sz w:val="40"/>
          <w:szCs w:val="40"/>
        </w:rPr>
        <w:t xml:space="preserve"> Biegu WOŚP </w:t>
      </w:r>
      <w:r w:rsidRPr="00C7499B">
        <w:rPr>
          <w:b/>
          <w:sz w:val="40"/>
          <w:szCs w:val="40"/>
        </w:rPr>
        <w:t>W KROŚNIE</w:t>
      </w:r>
    </w:p>
    <w:p w14:paraId="47E5BDCF" w14:textId="77777777" w:rsidR="00B3028A" w:rsidRPr="00C7499B" w:rsidRDefault="00C7499B">
      <w:pPr>
        <w:pStyle w:val="Tytu"/>
        <w:rPr>
          <w:sz w:val="40"/>
          <w:szCs w:val="40"/>
        </w:rPr>
      </w:pPr>
      <w:r w:rsidRPr="00C7499B">
        <w:rPr>
          <w:sz w:val="40"/>
          <w:szCs w:val="40"/>
        </w:rPr>
        <w:t>„POLICZ SIĘ Z C</w:t>
      </w:r>
      <w:r w:rsidR="00BE6A29">
        <w:rPr>
          <w:sz w:val="40"/>
          <w:szCs w:val="40"/>
        </w:rPr>
        <w:t>UK</w:t>
      </w:r>
      <w:r w:rsidRPr="00C7499B">
        <w:rPr>
          <w:sz w:val="40"/>
          <w:szCs w:val="40"/>
        </w:rPr>
        <w:t>RZYCĄ”</w:t>
      </w:r>
    </w:p>
    <w:p w14:paraId="53AF8723" w14:textId="77777777" w:rsidR="00B3028A" w:rsidRDefault="00A3031B">
      <w:pPr>
        <w:pStyle w:val="Akapitzlist"/>
        <w:numPr>
          <w:ilvl w:val="0"/>
          <w:numId w:val="2"/>
        </w:numPr>
        <w:tabs>
          <w:tab w:val="left" w:pos="239"/>
        </w:tabs>
        <w:spacing w:before="199"/>
        <w:ind w:hanging="121"/>
        <w:rPr>
          <w:b/>
        </w:rPr>
      </w:pPr>
      <w:r>
        <w:rPr>
          <w:b/>
        </w:rPr>
        <w:t>CEL</w:t>
      </w:r>
    </w:p>
    <w:p w14:paraId="0FE03ADC" w14:textId="77777777" w:rsidR="00B3028A" w:rsidRPr="00712476" w:rsidRDefault="00A3031B" w:rsidP="00712476">
      <w:pPr>
        <w:pStyle w:val="Akapitzlist"/>
        <w:numPr>
          <w:ilvl w:val="1"/>
          <w:numId w:val="2"/>
        </w:numPr>
        <w:tabs>
          <w:tab w:val="left" w:pos="826"/>
          <w:tab w:val="left" w:pos="827"/>
        </w:tabs>
        <w:spacing w:before="135"/>
        <w:ind w:hanging="425"/>
        <w:rPr>
          <w:sz w:val="24"/>
        </w:rPr>
      </w:pPr>
      <w:r>
        <w:rPr>
          <w:sz w:val="24"/>
        </w:rPr>
        <w:t>Propagowanie akcji „ POLICZ SIĘ Z CUKRZYCĄ” – programu autorskiego</w:t>
      </w:r>
      <w:r>
        <w:rPr>
          <w:spacing w:val="-10"/>
          <w:sz w:val="24"/>
        </w:rPr>
        <w:t xml:space="preserve"> </w:t>
      </w:r>
      <w:r>
        <w:rPr>
          <w:sz w:val="24"/>
        </w:rPr>
        <w:t>Fundacji</w:t>
      </w:r>
      <w:r w:rsidR="00712476">
        <w:rPr>
          <w:sz w:val="24"/>
        </w:rPr>
        <w:t xml:space="preserve"> </w:t>
      </w:r>
      <w:r w:rsidRPr="00712476">
        <w:rPr>
          <w:sz w:val="24"/>
        </w:rPr>
        <w:t>WOŚP.</w:t>
      </w:r>
    </w:p>
    <w:p w14:paraId="283EC80A" w14:textId="77777777" w:rsidR="00B3028A" w:rsidRDefault="00A3031B">
      <w:pPr>
        <w:pStyle w:val="Akapitzlist"/>
        <w:numPr>
          <w:ilvl w:val="1"/>
          <w:numId w:val="2"/>
        </w:numPr>
        <w:tabs>
          <w:tab w:val="left" w:pos="826"/>
          <w:tab w:val="left" w:pos="827"/>
        </w:tabs>
        <w:ind w:hanging="425"/>
        <w:rPr>
          <w:sz w:val="24"/>
        </w:rPr>
      </w:pPr>
      <w:r>
        <w:rPr>
          <w:sz w:val="24"/>
        </w:rPr>
        <w:t>Propagowanie zdrowego i aktywnego stylu</w:t>
      </w:r>
      <w:r>
        <w:rPr>
          <w:spacing w:val="-3"/>
          <w:sz w:val="24"/>
        </w:rPr>
        <w:t xml:space="preserve"> </w:t>
      </w:r>
      <w:r>
        <w:rPr>
          <w:sz w:val="24"/>
        </w:rPr>
        <w:t>życia.</w:t>
      </w:r>
    </w:p>
    <w:p w14:paraId="170017D5" w14:textId="64A275E7" w:rsidR="00966231" w:rsidRPr="00966231" w:rsidRDefault="00A3031B" w:rsidP="00966231">
      <w:pPr>
        <w:pStyle w:val="Akapitzlist"/>
        <w:numPr>
          <w:ilvl w:val="1"/>
          <w:numId w:val="2"/>
        </w:numPr>
        <w:tabs>
          <w:tab w:val="left" w:pos="826"/>
          <w:tab w:val="left" w:pos="827"/>
        </w:tabs>
        <w:ind w:hanging="425"/>
        <w:rPr>
          <w:sz w:val="24"/>
        </w:rPr>
      </w:pPr>
      <w:r w:rsidRPr="00966231">
        <w:rPr>
          <w:sz w:val="24"/>
        </w:rPr>
        <w:t>Zbiórka pieniędzy</w:t>
      </w:r>
      <w:r w:rsidR="00966231" w:rsidRPr="00966231">
        <w:rPr>
          <w:sz w:val="24"/>
        </w:rPr>
        <w:t xml:space="preserve"> na</w:t>
      </w:r>
      <w:r w:rsidRPr="00966231">
        <w:rPr>
          <w:sz w:val="24"/>
        </w:rPr>
        <w:t xml:space="preserve"> </w:t>
      </w:r>
      <w:r w:rsidR="00966231" w:rsidRPr="00966231">
        <w:rPr>
          <w:sz w:val="24"/>
        </w:rPr>
        <w:t>leczenie chorób przewodu pokarmowego u dzieci!</w:t>
      </w:r>
    </w:p>
    <w:p w14:paraId="39144C6F" w14:textId="77777777" w:rsidR="00B3028A" w:rsidRDefault="00B3028A">
      <w:pPr>
        <w:pStyle w:val="Tekstpodstawowy"/>
        <w:spacing w:before="11"/>
        <w:ind w:left="0"/>
        <w:rPr>
          <w:sz w:val="23"/>
        </w:rPr>
      </w:pPr>
    </w:p>
    <w:p w14:paraId="5AC51B62" w14:textId="77777777" w:rsidR="00B3028A" w:rsidRDefault="00A3031B">
      <w:pPr>
        <w:pStyle w:val="Akapitzlist"/>
        <w:numPr>
          <w:ilvl w:val="0"/>
          <w:numId w:val="2"/>
        </w:numPr>
        <w:tabs>
          <w:tab w:val="left" w:pos="347"/>
        </w:tabs>
        <w:ind w:left="346" w:hanging="229"/>
        <w:rPr>
          <w:b/>
        </w:rPr>
      </w:pPr>
      <w:r>
        <w:rPr>
          <w:b/>
        </w:rPr>
        <w:t>ORGANIZATORZY</w:t>
      </w:r>
    </w:p>
    <w:p w14:paraId="56B86F5E" w14:textId="02359B5B" w:rsidR="00B3028A" w:rsidRDefault="00A3031B">
      <w:pPr>
        <w:pStyle w:val="Akapitzlist"/>
        <w:numPr>
          <w:ilvl w:val="1"/>
          <w:numId w:val="2"/>
        </w:numPr>
        <w:tabs>
          <w:tab w:val="left" w:pos="827"/>
        </w:tabs>
        <w:spacing w:before="1"/>
        <w:ind w:hanging="349"/>
        <w:rPr>
          <w:sz w:val="24"/>
        </w:rPr>
      </w:pPr>
      <w:r>
        <w:rPr>
          <w:sz w:val="24"/>
        </w:rPr>
        <w:t xml:space="preserve">Krośnieński Sztab </w:t>
      </w:r>
      <w:r w:rsidR="0046419D">
        <w:rPr>
          <w:sz w:val="24"/>
        </w:rPr>
        <w:t>3</w:t>
      </w:r>
      <w:r w:rsidR="00BA5302">
        <w:rPr>
          <w:sz w:val="24"/>
        </w:rPr>
        <w:t>4</w:t>
      </w:r>
      <w:r>
        <w:rPr>
          <w:sz w:val="24"/>
        </w:rPr>
        <w:t xml:space="preserve"> Finału WOŚP z siedzibą w RCKP, ul. Kolejowa</w:t>
      </w:r>
      <w:r>
        <w:rPr>
          <w:spacing w:val="-11"/>
          <w:sz w:val="24"/>
        </w:rPr>
        <w:t xml:space="preserve"> </w:t>
      </w:r>
      <w:r>
        <w:rPr>
          <w:sz w:val="24"/>
        </w:rPr>
        <w:t>1</w:t>
      </w:r>
    </w:p>
    <w:p w14:paraId="7C955125" w14:textId="77777777" w:rsidR="00B3028A" w:rsidRDefault="0046419D">
      <w:pPr>
        <w:pStyle w:val="Akapitzlist"/>
        <w:numPr>
          <w:ilvl w:val="1"/>
          <w:numId w:val="2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Państwowa Akademia Nauk Stosowanych w Krośnie</w:t>
      </w:r>
      <w:r w:rsidR="00A3031B">
        <w:rPr>
          <w:sz w:val="24"/>
        </w:rPr>
        <w:t>, ul. Rynek</w:t>
      </w:r>
      <w:r w:rsidR="00A3031B">
        <w:rPr>
          <w:spacing w:val="-8"/>
          <w:sz w:val="24"/>
        </w:rPr>
        <w:t xml:space="preserve"> </w:t>
      </w:r>
      <w:r w:rsidR="00A3031B">
        <w:rPr>
          <w:sz w:val="24"/>
        </w:rPr>
        <w:t>1</w:t>
      </w:r>
    </w:p>
    <w:p w14:paraId="2F3A1BEE" w14:textId="77777777" w:rsidR="00B3028A" w:rsidRDefault="00A3031B">
      <w:pPr>
        <w:pStyle w:val="Akapitzlist"/>
        <w:numPr>
          <w:ilvl w:val="1"/>
          <w:numId w:val="2"/>
        </w:numPr>
        <w:tabs>
          <w:tab w:val="left" w:pos="827"/>
        </w:tabs>
        <w:ind w:hanging="349"/>
        <w:rPr>
          <w:b/>
        </w:rPr>
      </w:pPr>
      <w:r>
        <w:rPr>
          <w:sz w:val="24"/>
        </w:rPr>
        <w:t>Telefon kontaktowy do Sztabowego Koordynatora BIEGU</w:t>
      </w:r>
      <w:r w:rsidR="007E7D66">
        <w:rPr>
          <w:sz w:val="24"/>
        </w:rPr>
        <w:t xml:space="preserve"> - Krzysztof Urbanek</w:t>
      </w:r>
      <w:r>
        <w:rPr>
          <w:sz w:val="24"/>
        </w:rPr>
        <w:t xml:space="preserve"> </w:t>
      </w:r>
      <w:r>
        <w:rPr>
          <w:b/>
          <w:sz w:val="24"/>
        </w:rPr>
        <w:t>602 509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436</w:t>
      </w:r>
    </w:p>
    <w:p w14:paraId="634E48BC" w14:textId="77777777" w:rsidR="00B3028A" w:rsidRDefault="00B3028A">
      <w:pPr>
        <w:pStyle w:val="Tekstpodstawowy"/>
        <w:ind w:left="0"/>
        <w:rPr>
          <w:b/>
        </w:rPr>
      </w:pPr>
    </w:p>
    <w:p w14:paraId="4D4934E1" w14:textId="77777777" w:rsidR="00B3028A" w:rsidRDefault="00A3031B">
      <w:pPr>
        <w:pStyle w:val="Akapitzlist"/>
        <w:numPr>
          <w:ilvl w:val="0"/>
          <w:numId w:val="2"/>
        </w:numPr>
        <w:tabs>
          <w:tab w:val="left" w:pos="357"/>
        </w:tabs>
        <w:ind w:left="356" w:hanging="239"/>
        <w:rPr>
          <w:b/>
        </w:rPr>
      </w:pPr>
      <w:r>
        <w:rPr>
          <w:b/>
        </w:rPr>
        <w:t>TERMIN I MIEJSCE</w:t>
      </w:r>
    </w:p>
    <w:p w14:paraId="0C7E7AC0" w14:textId="358BAC33" w:rsidR="00B3028A" w:rsidRDefault="00A3031B" w:rsidP="001011D2">
      <w:pPr>
        <w:pStyle w:val="Akapitzlist"/>
        <w:numPr>
          <w:ilvl w:val="1"/>
          <w:numId w:val="2"/>
        </w:numPr>
        <w:tabs>
          <w:tab w:val="left" w:pos="827"/>
        </w:tabs>
        <w:spacing w:line="267" w:lineRule="exact"/>
        <w:ind w:hanging="349"/>
      </w:pPr>
      <w:r>
        <w:t xml:space="preserve">Bieg </w:t>
      </w:r>
      <w:r w:rsidR="0046419D">
        <w:t>odbędzie się w dniu 2</w:t>
      </w:r>
      <w:r w:rsidR="00BA5302">
        <w:t>5</w:t>
      </w:r>
      <w:r w:rsidR="0046419D">
        <w:t xml:space="preserve"> stycznia 202</w:t>
      </w:r>
      <w:r w:rsidR="00BA5302">
        <w:t>6</w:t>
      </w:r>
      <w:r w:rsidR="001011D2">
        <w:t xml:space="preserve"> r.</w:t>
      </w:r>
    </w:p>
    <w:p w14:paraId="6B37D783" w14:textId="77777777" w:rsidR="00B3028A" w:rsidRDefault="00A3031B">
      <w:pPr>
        <w:pStyle w:val="Akapitzlist"/>
        <w:numPr>
          <w:ilvl w:val="1"/>
          <w:numId w:val="2"/>
        </w:numPr>
        <w:tabs>
          <w:tab w:val="left" w:pos="827"/>
        </w:tabs>
        <w:ind w:hanging="349"/>
      </w:pPr>
      <w:r>
        <w:t>Bieg nie jest formą</w:t>
      </w:r>
      <w:r>
        <w:rPr>
          <w:spacing w:val="-1"/>
        </w:rPr>
        <w:t xml:space="preserve"> </w:t>
      </w:r>
      <w:r>
        <w:t>rywalizacji.</w:t>
      </w:r>
    </w:p>
    <w:p w14:paraId="5853AC88" w14:textId="13E588F1" w:rsidR="00B3028A" w:rsidRDefault="001011D2">
      <w:pPr>
        <w:pStyle w:val="Akapitzlist"/>
        <w:numPr>
          <w:ilvl w:val="1"/>
          <w:numId w:val="2"/>
        </w:numPr>
        <w:tabs>
          <w:tab w:val="left" w:pos="827"/>
        </w:tabs>
        <w:spacing w:before="1"/>
        <w:ind w:left="838" w:right="440" w:hanging="360"/>
      </w:pPr>
      <w:r>
        <w:t xml:space="preserve">Trasa BIEGU przebiegać będzie </w:t>
      </w:r>
      <w:r w:rsidR="00775982">
        <w:t>ścieżką rowerowo – pieszą wzdłuż Wisłoka</w:t>
      </w:r>
    </w:p>
    <w:p w14:paraId="1D0EC5A2" w14:textId="792BB6B7" w:rsidR="001011D2" w:rsidRDefault="0046419D" w:rsidP="001011D2">
      <w:pPr>
        <w:pStyle w:val="Akapitzlist"/>
        <w:numPr>
          <w:ilvl w:val="1"/>
          <w:numId w:val="2"/>
        </w:numPr>
        <w:tabs>
          <w:tab w:val="left" w:pos="827"/>
        </w:tabs>
        <w:spacing w:before="1"/>
      </w:pPr>
      <w:r>
        <w:t xml:space="preserve">Oficjalne otwarcie i </w:t>
      </w:r>
      <w:r w:rsidR="00775982">
        <w:t>START</w:t>
      </w:r>
      <w:r>
        <w:t xml:space="preserve"> 1</w:t>
      </w:r>
      <w:r w:rsidR="00BA5302">
        <w:t>3</w:t>
      </w:r>
      <w:r w:rsidR="001011D2">
        <w:t xml:space="preserve"> BIEGU WOŚP </w:t>
      </w:r>
      <w:r w:rsidR="001011D2" w:rsidRPr="001011D2">
        <w:t>„POLICZ SIĘ Z CUKRZYCĄ</w:t>
      </w:r>
      <w:r w:rsidR="001011D2">
        <w:t>” w Krośnie</w:t>
      </w:r>
    </w:p>
    <w:p w14:paraId="57CC7804" w14:textId="77777777" w:rsidR="00775982" w:rsidRDefault="001011D2" w:rsidP="00775982">
      <w:pPr>
        <w:pStyle w:val="Akapitzlist"/>
        <w:tabs>
          <w:tab w:val="left" w:pos="827"/>
        </w:tabs>
        <w:spacing w:before="1"/>
        <w:ind w:firstLine="0"/>
      </w:pPr>
      <w:r>
        <w:t xml:space="preserve">odbędzie się o godzinie </w:t>
      </w:r>
      <w:r w:rsidR="00C7499B">
        <w:t>1</w:t>
      </w:r>
      <w:r w:rsidR="00775982">
        <w:t>4</w:t>
      </w:r>
      <w:r w:rsidR="00C7499B">
        <w:t xml:space="preserve">:00 </w:t>
      </w:r>
    </w:p>
    <w:p w14:paraId="5D72E410" w14:textId="218A758D" w:rsidR="00775982" w:rsidRDefault="00775982" w:rsidP="00775982">
      <w:pPr>
        <w:pStyle w:val="Akapitzlist"/>
        <w:tabs>
          <w:tab w:val="left" w:pos="827"/>
        </w:tabs>
        <w:spacing w:before="1"/>
        <w:ind w:firstLine="0"/>
      </w:pPr>
      <w:r>
        <w:t>przy Hali widowiskowo – sportowej MOSiR Krosno, ul. Bursaki 29</w:t>
      </w:r>
    </w:p>
    <w:p w14:paraId="2B7C5B59" w14:textId="705C306A" w:rsidR="001011D2" w:rsidRDefault="001011D2" w:rsidP="00775982">
      <w:pPr>
        <w:pStyle w:val="Akapitzlist"/>
        <w:tabs>
          <w:tab w:val="left" w:pos="827"/>
        </w:tabs>
        <w:spacing w:before="1"/>
        <w:ind w:firstLine="0"/>
      </w:pPr>
      <w:r>
        <w:t xml:space="preserve">Meta znajdować się będzie również </w:t>
      </w:r>
      <w:r w:rsidR="00775982" w:rsidRPr="00775982">
        <w:t>przy Hali widowiskowo – sportowej MOSiR Krosno, ul. Bursaki 29</w:t>
      </w:r>
    </w:p>
    <w:p w14:paraId="5CC92EC3" w14:textId="77777777" w:rsidR="00C7499B" w:rsidRDefault="00325126" w:rsidP="00C7499B">
      <w:pPr>
        <w:pStyle w:val="Akapitzlist"/>
        <w:numPr>
          <w:ilvl w:val="1"/>
          <w:numId w:val="2"/>
        </w:numPr>
        <w:tabs>
          <w:tab w:val="left" w:pos="827"/>
        </w:tabs>
        <w:spacing w:before="1"/>
      </w:pPr>
      <w:r>
        <w:t>Regulamin, k</w:t>
      </w:r>
      <w:r w:rsidR="00C7499B">
        <w:t>westionariusz zgłoszeniowy wraz z oświadczeniem uczestnika BIEGU</w:t>
      </w:r>
    </w:p>
    <w:p w14:paraId="2D13C8FB" w14:textId="77777777" w:rsidR="00C7499B" w:rsidRDefault="00C7499B" w:rsidP="00325126">
      <w:pPr>
        <w:pStyle w:val="Akapitzlist"/>
        <w:tabs>
          <w:tab w:val="left" w:pos="827"/>
        </w:tabs>
        <w:spacing w:before="1"/>
        <w:ind w:firstLine="0"/>
      </w:pPr>
      <w:r>
        <w:t>oraz szczegółowa trasa BIEGU dostępne są na stro</w:t>
      </w:r>
      <w:r w:rsidR="00325126">
        <w:t>nie internetowej http://www.kpu</w:t>
      </w:r>
      <w:r>
        <w:t>.krosno.pl/biegwosp</w:t>
      </w:r>
    </w:p>
    <w:p w14:paraId="6B120C5D" w14:textId="282A1461" w:rsidR="001011D2" w:rsidRDefault="001011D2" w:rsidP="001011D2">
      <w:pPr>
        <w:pStyle w:val="Akapitzlist"/>
        <w:numPr>
          <w:ilvl w:val="1"/>
          <w:numId w:val="2"/>
        </w:numPr>
        <w:tabs>
          <w:tab w:val="left" w:pos="827"/>
        </w:tabs>
        <w:spacing w:before="1"/>
      </w:pPr>
      <w:r>
        <w:t xml:space="preserve">Bieg odbędzie się na dystansie około </w:t>
      </w:r>
      <w:r w:rsidR="00BA5302">
        <w:t>4</w:t>
      </w:r>
      <w:r>
        <w:t xml:space="preserve"> km</w:t>
      </w:r>
      <w:r w:rsidR="00775982">
        <w:t>. (pokonujemy ścieżkę rowerowo – spacerowa od Hali MOSIR Krosno do końca ścieżki przy Galerii Zawodzie wyznaczone miejsce do nawrotu i z powrotem)</w:t>
      </w:r>
    </w:p>
    <w:p w14:paraId="2E713B0E" w14:textId="77777777" w:rsidR="001011D2" w:rsidRDefault="001011D2" w:rsidP="001011D2">
      <w:pPr>
        <w:pStyle w:val="Akapitzlist"/>
        <w:numPr>
          <w:ilvl w:val="1"/>
          <w:numId w:val="2"/>
        </w:numPr>
        <w:tabs>
          <w:tab w:val="left" w:pos="827"/>
        </w:tabs>
        <w:spacing w:before="1"/>
      </w:pPr>
      <w:r>
        <w:t>Trasa będzie oznaczona i zabezpieczona pod względem medycznym.</w:t>
      </w:r>
    </w:p>
    <w:p w14:paraId="48F357E2" w14:textId="77777777" w:rsidR="00B3028A" w:rsidRDefault="00B3028A">
      <w:pPr>
        <w:pStyle w:val="Tekstpodstawowy"/>
        <w:ind w:left="0"/>
      </w:pPr>
    </w:p>
    <w:p w14:paraId="3A7F641A" w14:textId="77777777" w:rsidR="00A74E22" w:rsidRPr="00E93E2D" w:rsidRDefault="00A3031B" w:rsidP="00A74E22">
      <w:pPr>
        <w:pStyle w:val="Akapitzlist"/>
        <w:numPr>
          <w:ilvl w:val="0"/>
          <w:numId w:val="2"/>
        </w:numPr>
        <w:tabs>
          <w:tab w:val="left" w:pos="419"/>
        </w:tabs>
        <w:spacing w:before="1" w:line="267" w:lineRule="exact"/>
        <w:ind w:left="418" w:hanging="301"/>
        <w:rPr>
          <w:b/>
        </w:rPr>
      </w:pPr>
      <w:r>
        <w:rPr>
          <w:b/>
        </w:rPr>
        <w:t>ZASADY</w:t>
      </w:r>
      <w:r>
        <w:rPr>
          <w:b/>
          <w:spacing w:val="-3"/>
        </w:rPr>
        <w:t xml:space="preserve"> </w:t>
      </w:r>
      <w:r>
        <w:rPr>
          <w:b/>
        </w:rPr>
        <w:t>UCZESTNICTWA</w:t>
      </w:r>
    </w:p>
    <w:p w14:paraId="442FFB9B" w14:textId="084675AD" w:rsidR="00A74E22" w:rsidRDefault="0046419D" w:rsidP="00A74E22">
      <w:pPr>
        <w:pStyle w:val="Akapitzlist"/>
        <w:numPr>
          <w:ilvl w:val="1"/>
          <w:numId w:val="2"/>
        </w:numPr>
      </w:pPr>
      <w:r>
        <w:t>W 1</w:t>
      </w:r>
      <w:r w:rsidR="00BA5302">
        <w:t>3</w:t>
      </w:r>
      <w:r w:rsidR="00A74E22" w:rsidRPr="00A74E22">
        <w:t xml:space="preserve"> BIEGU WOŚP „POLICZ SIĘ Z CUKRZYCĄ ” w Krośnie mogą wziąć udział wszyscy chętni niezależnie od wieku. BIEG nie jest formą rywalizacji, a trasę BIEGU można pokonać stosując dowolną formę ruchu</w:t>
      </w:r>
      <w:r w:rsidR="00A74E22">
        <w:t xml:space="preserve">: </w:t>
      </w:r>
      <w:r w:rsidR="00A74E22" w:rsidRPr="00A74E22">
        <w:t>sprint, mar</w:t>
      </w:r>
      <w:r w:rsidR="00A74E22">
        <w:t>szobieg, spacer, nordic walking (z wyłączeniem pojazdów</w:t>
      </w:r>
      <w:r w:rsidR="00A74E22">
        <w:rPr>
          <w:spacing w:val="-6"/>
        </w:rPr>
        <w:t xml:space="preserve"> </w:t>
      </w:r>
      <w:r w:rsidR="00A74E22">
        <w:t>mechanicznych)</w:t>
      </w:r>
      <w:r w:rsidR="00A74E22" w:rsidRPr="00A74E22">
        <w:t>.</w:t>
      </w:r>
    </w:p>
    <w:p w14:paraId="7FD4520E" w14:textId="77777777" w:rsidR="00A74E22" w:rsidRDefault="00A74E22" w:rsidP="00A74E22">
      <w:pPr>
        <w:pStyle w:val="Akapitzlist"/>
        <w:numPr>
          <w:ilvl w:val="1"/>
          <w:numId w:val="2"/>
        </w:numPr>
      </w:pPr>
      <w:r w:rsidRPr="00A74E22">
        <w:t>Warunkiem dopuszczenia uczestnika do BIEGU będzie wypełnienie i podpisanie kwestionariusza zgłoszeniowego uczestnika BIEGU wraz z podpisanym oświadczeniem o b</w:t>
      </w:r>
      <w:r>
        <w:t xml:space="preserve">raku przeciwwskazań zdrowotnych </w:t>
      </w:r>
      <w:r w:rsidRPr="00A74E22">
        <w:t>do uczestnictwa w BIEGU.</w:t>
      </w:r>
      <w:r>
        <w:t xml:space="preserve"> </w:t>
      </w:r>
      <w:r w:rsidRPr="00A74E22">
        <w:t>W przypadku osób niepełnoletnich, kwestionariusz i oświadczenie</w:t>
      </w:r>
      <w:r>
        <w:t xml:space="preserve"> </w:t>
      </w:r>
      <w:r w:rsidRPr="00A74E22">
        <w:t>musi pod</w:t>
      </w:r>
      <w:r w:rsidR="00531AB5">
        <w:t xml:space="preserve">pisać rodzic lub opiekun prawny bezpośrednio przed biegiem w </w:t>
      </w:r>
      <w:r w:rsidR="00531AB5" w:rsidRPr="00531AB5">
        <w:rPr>
          <w:b/>
        </w:rPr>
        <w:t>Biurze Zawodów</w:t>
      </w:r>
      <w:r w:rsidR="00531AB5">
        <w:rPr>
          <w:b/>
        </w:rPr>
        <w:t>.</w:t>
      </w:r>
    </w:p>
    <w:p w14:paraId="683015F7" w14:textId="77777777" w:rsidR="00816491" w:rsidRDefault="00E93E2D" w:rsidP="00C7499B">
      <w:pPr>
        <w:pStyle w:val="Akapitzlist"/>
        <w:numPr>
          <w:ilvl w:val="1"/>
          <w:numId w:val="2"/>
        </w:numPr>
      </w:pPr>
      <w:r w:rsidRPr="00E93E2D">
        <w:t xml:space="preserve">Organizator przewiduje </w:t>
      </w:r>
      <w:r w:rsidR="00B76EEC">
        <w:t xml:space="preserve">okolicznościowe koszulki dla pierwszych </w:t>
      </w:r>
      <w:r w:rsidR="00816491">
        <w:t>10</w:t>
      </w:r>
      <w:r w:rsidR="00B76EEC">
        <w:t xml:space="preserve">0 zgłoszonych osób </w:t>
      </w:r>
    </w:p>
    <w:p w14:paraId="0F5CE0BE" w14:textId="222107AC" w:rsidR="00A74E22" w:rsidRDefault="00B76EEC" w:rsidP="00816491">
      <w:pPr>
        <w:pStyle w:val="Akapitzlist"/>
        <w:ind w:firstLine="0"/>
      </w:pPr>
      <w:r>
        <w:t xml:space="preserve">i </w:t>
      </w:r>
      <w:r w:rsidR="00E93E2D" w:rsidRPr="00E93E2D">
        <w:t>medale na mecie</w:t>
      </w:r>
      <w:r w:rsidR="00E93E2D">
        <w:t>.</w:t>
      </w:r>
    </w:p>
    <w:p w14:paraId="7926A406" w14:textId="77777777" w:rsidR="009B3B08" w:rsidRPr="00E93E2D" w:rsidRDefault="009B3B08" w:rsidP="009B3B08">
      <w:pPr>
        <w:pStyle w:val="Akapitzlist"/>
        <w:numPr>
          <w:ilvl w:val="1"/>
          <w:numId w:val="2"/>
        </w:numPr>
      </w:pPr>
      <w:r w:rsidRPr="00A74E22">
        <w:t>Po BIEGU organizatorzy zapewniają ciepły poczęstunek.</w:t>
      </w:r>
    </w:p>
    <w:p w14:paraId="5A6F7390" w14:textId="446BE24E" w:rsidR="00B3028A" w:rsidRDefault="00A3031B">
      <w:pPr>
        <w:pStyle w:val="Akapitzlist"/>
        <w:numPr>
          <w:ilvl w:val="1"/>
          <w:numId w:val="2"/>
        </w:numPr>
        <w:tabs>
          <w:tab w:val="left" w:pos="827"/>
        </w:tabs>
        <w:ind w:left="838" w:right="262" w:hanging="360"/>
      </w:pPr>
      <w:r>
        <w:t xml:space="preserve">Rejestracja na bieg dostępna będzie na stronie </w:t>
      </w:r>
      <w:hyperlink r:id="rId5" w:history="1">
        <w:r w:rsidR="00E936BA" w:rsidRPr="00D07AF7">
          <w:rPr>
            <w:rStyle w:val="Hipercze"/>
          </w:rPr>
          <w:t>https://pans.krosno.pl/azs/bieg-wosp/</w:t>
        </w:r>
      </w:hyperlink>
      <w:r w:rsidR="00E936BA">
        <w:t xml:space="preserve">        </w:t>
      </w:r>
      <w:r>
        <w:t xml:space="preserve">w terminie od </w:t>
      </w:r>
      <w:r w:rsidR="00DB51DF">
        <w:rPr>
          <w:b/>
        </w:rPr>
        <w:t>8</w:t>
      </w:r>
      <w:r w:rsidR="0046419D">
        <w:rPr>
          <w:b/>
        </w:rPr>
        <w:t xml:space="preserve"> do 2</w:t>
      </w:r>
      <w:r w:rsidR="00775982">
        <w:rPr>
          <w:b/>
        </w:rPr>
        <w:t>3</w:t>
      </w:r>
      <w:r w:rsidR="0046419D">
        <w:rPr>
          <w:b/>
        </w:rPr>
        <w:t xml:space="preserve"> stycznia 202</w:t>
      </w:r>
      <w:r w:rsidR="00775982">
        <w:rPr>
          <w:b/>
        </w:rPr>
        <w:t>5</w:t>
      </w:r>
      <w:r w:rsidR="00052902">
        <w:t xml:space="preserve"> roku lub w </w:t>
      </w:r>
      <w:r w:rsidR="00052902">
        <w:rPr>
          <w:b/>
        </w:rPr>
        <w:t xml:space="preserve">Biurze Zawodów </w:t>
      </w:r>
      <w:r w:rsidR="00775982">
        <w:rPr>
          <w:b/>
        </w:rPr>
        <w:t>HALA MOSIR KROSNO, ul. Bursaki 29</w:t>
      </w:r>
      <w:r w:rsidR="00052902">
        <w:rPr>
          <w:b/>
        </w:rPr>
        <w:t xml:space="preserve"> </w:t>
      </w:r>
      <w:r w:rsidR="00052902">
        <w:t xml:space="preserve">w dniu Biegu </w:t>
      </w:r>
      <w:r w:rsidR="00052902" w:rsidRPr="00A74E22">
        <w:rPr>
          <w:b/>
        </w:rPr>
        <w:t>w godz. 1</w:t>
      </w:r>
      <w:r w:rsidR="00775982">
        <w:rPr>
          <w:b/>
        </w:rPr>
        <w:t>2</w:t>
      </w:r>
      <w:r w:rsidR="00052902" w:rsidRPr="00A74E22">
        <w:rPr>
          <w:b/>
        </w:rPr>
        <w:t>:30 – 1</w:t>
      </w:r>
      <w:r w:rsidR="00775982">
        <w:rPr>
          <w:b/>
        </w:rPr>
        <w:t>3</w:t>
      </w:r>
      <w:r w:rsidR="00052902" w:rsidRPr="00A74E22">
        <w:rPr>
          <w:b/>
        </w:rPr>
        <w:t>:45</w:t>
      </w:r>
      <w:r w:rsidR="00052902">
        <w:rPr>
          <w:b/>
        </w:rPr>
        <w:t>.</w:t>
      </w:r>
    </w:p>
    <w:p w14:paraId="00B13F0C" w14:textId="68A9C432" w:rsidR="00A74E22" w:rsidRDefault="00A3031B" w:rsidP="00A74E22">
      <w:pPr>
        <w:pStyle w:val="Akapitzlist"/>
        <w:numPr>
          <w:ilvl w:val="1"/>
          <w:numId w:val="2"/>
        </w:numPr>
        <w:tabs>
          <w:tab w:val="left" w:pos="827"/>
        </w:tabs>
        <w:ind w:hanging="349"/>
      </w:pPr>
      <w:r>
        <w:t>Opłata sta</w:t>
      </w:r>
      <w:r w:rsidR="001A34E6">
        <w:t>rtowa za udział w biegu wynosi</w:t>
      </w:r>
      <w:r>
        <w:t xml:space="preserve"> </w:t>
      </w:r>
      <w:r w:rsidRPr="007E7D66">
        <w:rPr>
          <w:b/>
        </w:rPr>
        <w:t>40</w:t>
      </w:r>
      <w:r w:rsidRPr="00A74E22">
        <w:rPr>
          <w:b/>
          <w:spacing w:val="-6"/>
        </w:rPr>
        <w:t xml:space="preserve"> </w:t>
      </w:r>
      <w:r w:rsidRPr="00A74E22">
        <w:rPr>
          <w:b/>
        </w:rPr>
        <w:t>PLN</w:t>
      </w:r>
      <w:r>
        <w:t>.</w:t>
      </w:r>
      <w:r w:rsidR="00E97C95">
        <w:t xml:space="preserve"> (wrzucana do puszki WOŚP)</w:t>
      </w:r>
    </w:p>
    <w:p w14:paraId="7486F542" w14:textId="67EBEA40" w:rsidR="00D4540E" w:rsidRDefault="00DF6ABF" w:rsidP="00D4540E">
      <w:pPr>
        <w:pStyle w:val="Akapitzlist"/>
        <w:numPr>
          <w:ilvl w:val="1"/>
          <w:numId w:val="2"/>
        </w:numPr>
        <w:tabs>
          <w:tab w:val="left" w:pos="827"/>
        </w:tabs>
        <w:ind w:right="221"/>
        <w:jc w:val="both"/>
      </w:pPr>
      <w:r>
        <w:t>Całość wpłaconych środków przeznaczon</w:t>
      </w:r>
      <w:r w:rsidR="00816491">
        <w:t xml:space="preserve">a </w:t>
      </w:r>
      <w:r>
        <w:t xml:space="preserve"> </w:t>
      </w:r>
      <w:r w:rsidR="00D4540E">
        <w:t xml:space="preserve">będzie </w:t>
      </w:r>
      <w:r w:rsidR="00816491">
        <w:t>na leczenie chorób przewodu pokarmowego u dzieci</w:t>
      </w:r>
      <w:r w:rsidR="00D4540E">
        <w:t>!</w:t>
      </w:r>
    </w:p>
    <w:p w14:paraId="00203035" w14:textId="04B0A684" w:rsidR="00D4540E" w:rsidRPr="00D4540E" w:rsidRDefault="00D4540E" w:rsidP="00D4540E">
      <w:pPr>
        <w:pStyle w:val="Akapitzlist"/>
        <w:tabs>
          <w:tab w:val="left" w:pos="827"/>
        </w:tabs>
        <w:ind w:right="221" w:firstLine="0"/>
        <w:jc w:val="both"/>
        <w:rPr>
          <w:b/>
        </w:rPr>
      </w:pPr>
      <w:r>
        <w:t>Motywem przewodnim 3</w:t>
      </w:r>
      <w:r w:rsidR="00BA5302">
        <w:t>4</w:t>
      </w:r>
      <w:r>
        <w:t xml:space="preserve">. Finału WOŚP jest bezpieczeństwo i zdrowie dzieci. </w:t>
      </w:r>
    </w:p>
    <w:p w14:paraId="69DAD942" w14:textId="77777777" w:rsidR="00D4540E" w:rsidRPr="00D4540E" w:rsidRDefault="00C7499B" w:rsidP="00D4540E">
      <w:pPr>
        <w:pStyle w:val="Akapitzlist"/>
        <w:numPr>
          <w:ilvl w:val="1"/>
          <w:numId w:val="2"/>
        </w:numPr>
        <w:rPr>
          <w:b/>
        </w:rPr>
      </w:pPr>
      <w:r>
        <w:t>O</w:t>
      </w:r>
      <w:r w:rsidR="00A3031B">
        <w:t xml:space="preserve">debranie pakietu startowego następuje </w:t>
      </w:r>
      <w:r w:rsidR="00052902" w:rsidRPr="00D4540E">
        <w:rPr>
          <w:b/>
        </w:rPr>
        <w:t xml:space="preserve">w Biurze Zawodów </w:t>
      </w:r>
      <w:r w:rsidR="00D4540E" w:rsidRPr="00D4540E">
        <w:rPr>
          <w:b/>
        </w:rPr>
        <w:t xml:space="preserve">HALA MOSIR KROSNO, ul. </w:t>
      </w:r>
      <w:r w:rsidR="00D4540E" w:rsidRPr="00D4540E">
        <w:rPr>
          <w:b/>
        </w:rPr>
        <w:lastRenderedPageBreak/>
        <w:t>Bursaki 29 w dniu Biegu w godz. 12:30 – 13:45.</w:t>
      </w:r>
    </w:p>
    <w:p w14:paraId="7C9CAD0F" w14:textId="1C8311D5" w:rsidR="00A74E22" w:rsidRPr="00D4540E" w:rsidRDefault="00A74E22" w:rsidP="00D4540E">
      <w:pPr>
        <w:pStyle w:val="Akapitzlist"/>
        <w:tabs>
          <w:tab w:val="left" w:pos="827"/>
        </w:tabs>
        <w:ind w:right="221" w:firstLine="0"/>
        <w:jc w:val="both"/>
        <w:rPr>
          <w:b/>
        </w:rPr>
      </w:pPr>
      <w:r w:rsidRPr="00D4540E">
        <w:rPr>
          <w:b/>
        </w:rPr>
        <w:t>Uc</w:t>
      </w:r>
      <w:r w:rsidR="007E7D66" w:rsidRPr="00D4540E">
        <w:rPr>
          <w:b/>
        </w:rPr>
        <w:t xml:space="preserve">zestnik odbiera numer startowy z </w:t>
      </w:r>
      <w:r w:rsidR="00B76EEC">
        <w:rPr>
          <w:b/>
        </w:rPr>
        <w:t xml:space="preserve">okolicznościowa koszulką </w:t>
      </w:r>
      <w:r w:rsidRPr="00D4540E">
        <w:rPr>
          <w:b/>
        </w:rPr>
        <w:t>(</w:t>
      </w:r>
      <w:r w:rsidR="00B76EEC">
        <w:rPr>
          <w:b/>
        </w:rPr>
        <w:t xml:space="preserve">koszulka </w:t>
      </w:r>
      <w:r w:rsidRPr="00D4540E">
        <w:rPr>
          <w:b/>
        </w:rPr>
        <w:t xml:space="preserve">dla pierwszych </w:t>
      </w:r>
      <w:r w:rsidR="00BA5302">
        <w:rPr>
          <w:b/>
        </w:rPr>
        <w:t>10</w:t>
      </w:r>
      <w:r w:rsidR="00B76EEC">
        <w:rPr>
          <w:b/>
        </w:rPr>
        <w:t>0</w:t>
      </w:r>
      <w:r w:rsidRPr="00D4540E">
        <w:rPr>
          <w:b/>
        </w:rPr>
        <w:t xml:space="preserve"> osób) i dokonuje opłaty startowej w kwocie </w:t>
      </w:r>
      <w:r w:rsidR="007E7D66" w:rsidRPr="00D4540E">
        <w:rPr>
          <w:b/>
        </w:rPr>
        <w:t>40</w:t>
      </w:r>
      <w:r w:rsidRPr="00D4540E">
        <w:rPr>
          <w:b/>
          <w:color w:val="FF0000"/>
        </w:rPr>
        <w:t xml:space="preserve"> </w:t>
      </w:r>
      <w:r w:rsidRPr="00D4540E">
        <w:rPr>
          <w:b/>
        </w:rPr>
        <w:t>zł wrzutem do puszki WOŚP.</w:t>
      </w:r>
    </w:p>
    <w:p w14:paraId="4A6BAD6E" w14:textId="1600C2BD" w:rsidR="008F04B8" w:rsidRDefault="00A3031B" w:rsidP="00E97C95">
      <w:pPr>
        <w:pStyle w:val="Akapitzlist"/>
        <w:numPr>
          <w:ilvl w:val="1"/>
          <w:numId w:val="2"/>
        </w:numPr>
        <w:tabs>
          <w:tab w:val="left" w:pos="827"/>
        </w:tabs>
        <w:ind w:hanging="349"/>
        <w:jc w:val="both"/>
      </w:pPr>
      <w:r>
        <w:t>Opłata startowa stanowi wpłatę na rzecz Fundacji WOŚP, organizatorzy biegu nie</w:t>
      </w:r>
      <w:r>
        <w:rPr>
          <w:spacing w:val="-19"/>
        </w:rPr>
        <w:t xml:space="preserve"> </w:t>
      </w:r>
      <w:r>
        <w:t>wystawiają</w:t>
      </w:r>
      <w:r w:rsidR="00A74E22">
        <w:t xml:space="preserve"> </w:t>
      </w:r>
      <w:r>
        <w:t>faktury VAT.</w:t>
      </w:r>
      <w:r w:rsidR="00A74E22">
        <w:t xml:space="preserve">  </w:t>
      </w:r>
    </w:p>
    <w:p w14:paraId="1FE93BEA" w14:textId="77777777" w:rsidR="00B3028A" w:rsidRDefault="007E7D66" w:rsidP="007E7D66">
      <w:pPr>
        <w:pStyle w:val="Akapitzlist"/>
        <w:numPr>
          <w:ilvl w:val="1"/>
          <w:numId w:val="2"/>
        </w:numPr>
        <w:tabs>
          <w:tab w:val="left" w:pos="827"/>
        </w:tabs>
        <w:ind w:hanging="349"/>
        <w:jc w:val="both"/>
      </w:pPr>
      <w:r>
        <w:t>O</w:t>
      </w:r>
      <w:r w:rsidR="00A3031B">
        <w:t>płata raz uiszczona nie podlega zwrotowi. Nie ma możliwości przeniesienia raz wniesionej opłaty na innego uczestnika.</w:t>
      </w:r>
    </w:p>
    <w:p w14:paraId="51AC4983" w14:textId="77777777" w:rsidR="007E7D66" w:rsidRDefault="00A3031B" w:rsidP="007E7D66">
      <w:pPr>
        <w:pStyle w:val="Akapitzlist"/>
        <w:numPr>
          <w:ilvl w:val="1"/>
          <w:numId w:val="2"/>
        </w:numPr>
        <w:tabs>
          <w:tab w:val="left" w:pos="827"/>
        </w:tabs>
        <w:spacing w:before="1"/>
        <w:ind w:left="838" w:right="133" w:hanging="360"/>
      </w:pPr>
      <w:r>
        <w:t>W biegu mogą wziąć udział wszyscy niezależnie od wieku, którzy dokonają rejestracji i wniosą opłatę startową.</w:t>
      </w:r>
    </w:p>
    <w:p w14:paraId="598D07B2" w14:textId="77777777" w:rsidR="00B3028A" w:rsidRDefault="00A3031B" w:rsidP="007E7D66">
      <w:pPr>
        <w:pStyle w:val="Akapitzlist"/>
        <w:numPr>
          <w:ilvl w:val="1"/>
          <w:numId w:val="2"/>
        </w:numPr>
        <w:tabs>
          <w:tab w:val="left" w:pos="827"/>
        </w:tabs>
        <w:spacing w:before="1"/>
        <w:ind w:left="838" w:right="133" w:hanging="360"/>
      </w:pPr>
      <w:r>
        <w:t>Organizator nie zapewnia ubezpieczenia NNW zawodnikom.</w:t>
      </w:r>
    </w:p>
    <w:p w14:paraId="126D2117" w14:textId="77777777" w:rsidR="00B3028A" w:rsidRDefault="00B3028A">
      <w:pPr>
        <w:pStyle w:val="Tekstpodstawowy"/>
        <w:spacing w:before="1"/>
        <w:ind w:left="0"/>
      </w:pPr>
    </w:p>
    <w:p w14:paraId="7F9B38A2" w14:textId="77777777" w:rsidR="00B3028A" w:rsidRDefault="00A3031B">
      <w:pPr>
        <w:pStyle w:val="Akapitzlist"/>
        <w:numPr>
          <w:ilvl w:val="0"/>
          <w:numId w:val="2"/>
        </w:numPr>
        <w:tabs>
          <w:tab w:val="left" w:pos="359"/>
        </w:tabs>
        <w:ind w:left="358" w:hanging="241"/>
        <w:rPr>
          <w:b/>
        </w:rPr>
      </w:pPr>
      <w:r>
        <w:rPr>
          <w:b/>
        </w:rPr>
        <w:t>KLASYFIKACJE I</w:t>
      </w:r>
      <w:r>
        <w:rPr>
          <w:b/>
          <w:spacing w:val="-2"/>
        </w:rPr>
        <w:t xml:space="preserve"> </w:t>
      </w:r>
      <w:r>
        <w:rPr>
          <w:b/>
        </w:rPr>
        <w:t>WYNIKI</w:t>
      </w:r>
    </w:p>
    <w:p w14:paraId="00D8916C" w14:textId="77777777" w:rsidR="00B3028A" w:rsidRDefault="00A3031B">
      <w:pPr>
        <w:pStyle w:val="Akapitzlist"/>
        <w:numPr>
          <w:ilvl w:val="1"/>
          <w:numId w:val="2"/>
        </w:numPr>
        <w:tabs>
          <w:tab w:val="left" w:pos="716"/>
        </w:tabs>
        <w:ind w:left="715" w:hanging="170"/>
        <w:rPr>
          <w:sz w:val="20"/>
        </w:rPr>
      </w:pPr>
      <w:r>
        <w:t>Podczas Zawodów nie będzie prowadzona oficjalna klasyfikacja generalna oraz</w:t>
      </w:r>
      <w:r>
        <w:rPr>
          <w:spacing w:val="-12"/>
        </w:rPr>
        <w:t xml:space="preserve"> </w:t>
      </w:r>
      <w:r>
        <w:t>wiekowa.</w:t>
      </w:r>
    </w:p>
    <w:p w14:paraId="0F4F8560" w14:textId="77777777" w:rsidR="00B3028A" w:rsidRDefault="00B3028A">
      <w:pPr>
        <w:pStyle w:val="Tekstpodstawowy"/>
        <w:ind w:left="0"/>
      </w:pPr>
    </w:p>
    <w:p w14:paraId="78BC5CA2" w14:textId="77777777" w:rsidR="00B3028A" w:rsidRDefault="00A3031B">
      <w:pPr>
        <w:pStyle w:val="Akapitzlist"/>
        <w:numPr>
          <w:ilvl w:val="0"/>
          <w:numId w:val="2"/>
        </w:numPr>
        <w:tabs>
          <w:tab w:val="left" w:pos="419"/>
        </w:tabs>
        <w:spacing w:before="1"/>
        <w:ind w:left="418" w:hanging="301"/>
        <w:rPr>
          <w:b/>
        </w:rPr>
      </w:pPr>
      <w:r>
        <w:rPr>
          <w:b/>
        </w:rPr>
        <w:t>OCHRONA DANYCH</w:t>
      </w:r>
      <w:r>
        <w:rPr>
          <w:b/>
          <w:spacing w:val="-3"/>
        </w:rPr>
        <w:t xml:space="preserve"> </w:t>
      </w:r>
      <w:r>
        <w:rPr>
          <w:b/>
        </w:rPr>
        <w:t>OSOBOWYCH</w:t>
      </w:r>
    </w:p>
    <w:p w14:paraId="6D3AB75C" w14:textId="77777777" w:rsidR="00B3028A" w:rsidRDefault="00A3031B">
      <w:pPr>
        <w:pStyle w:val="Akapitzlist"/>
        <w:numPr>
          <w:ilvl w:val="1"/>
          <w:numId w:val="2"/>
        </w:numPr>
        <w:tabs>
          <w:tab w:val="left" w:pos="827"/>
        </w:tabs>
        <w:spacing w:line="267" w:lineRule="exact"/>
        <w:ind w:hanging="349"/>
      </w:pPr>
      <w:r>
        <w:t>Dane osobowe uczestników biegu będą przetwarzane w celach</w:t>
      </w:r>
      <w:r>
        <w:rPr>
          <w:spacing w:val="-9"/>
        </w:rPr>
        <w:t xml:space="preserve"> </w:t>
      </w:r>
      <w:r>
        <w:t>przeprowadzenia</w:t>
      </w:r>
    </w:p>
    <w:p w14:paraId="00993A70" w14:textId="4C6F47F1" w:rsidR="00B3028A" w:rsidRDefault="0046419D">
      <w:pPr>
        <w:pStyle w:val="Tekstpodstawowy"/>
        <w:spacing w:line="267" w:lineRule="exact"/>
      </w:pPr>
      <w:r>
        <w:t>1</w:t>
      </w:r>
      <w:r w:rsidR="00816491">
        <w:t>3</w:t>
      </w:r>
      <w:r>
        <w:t xml:space="preserve"> </w:t>
      </w:r>
      <w:r w:rsidR="00FC5CFC">
        <w:t>K</w:t>
      </w:r>
      <w:r w:rsidR="00A3031B">
        <w:t xml:space="preserve">rośnieńskiego o Biegu </w:t>
      </w:r>
      <w:r w:rsidR="00C7499B">
        <w:t>„</w:t>
      </w:r>
      <w:r w:rsidR="00A3031B">
        <w:t>Policz się z cukrzycą WOŚP</w:t>
      </w:r>
      <w:r w:rsidR="00C7499B">
        <w:t>”</w:t>
      </w:r>
      <w:r w:rsidR="00A3031B">
        <w:t>.</w:t>
      </w:r>
    </w:p>
    <w:p w14:paraId="11639177" w14:textId="77777777" w:rsidR="00B3028A" w:rsidRDefault="00A3031B">
      <w:pPr>
        <w:pStyle w:val="Akapitzlist"/>
        <w:numPr>
          <w:ilvl w:val="1"/>
          <w:numId w:val="2"/>
        </w:numPr>
        <w:tabs>
          <w:tab w:val="left" w:pos="827"/>
        </w:tabs>
        <w:ind w:left="838" w:right="124" w:hanging="360"/>
      </w:pPr>
      <w:r>
        <w:t xml:space="preserve">Administratorem danych osobowych będzie </w:t>
      </w:r>
      <w:r w:rsidR="0046419D">
        <w:t>Państwowa Akademia Nauk Stosowanych</w:t>
      </w:r>
      <w:r>
        <w:t xml:space="preserve"> w Krośnie, 38-400 Krosno ul. Rynek</w:t>
      </w:r>
      <w:r>
        <w:rPr>
          <w:spacing w:val="-4"/>
        </w:rPr>
        <w:t xml:space="preserve"> </w:t>
      </w:r>
      <w:r>
        <w:t>1</w:t>
      </w:r>
    </w:p>
    <w:p w14:paraId="33D02D3E" w14:textId="77777777" w:rsidR="00B3028A" w:rsidRDefault="00A3031B">
      <w:pPr>
        <w:pStyle w:val="Akapitzlist"/>
        <w:numPr>
          <w:ilvl w:val="1"/>
          <w:numId w:val="2"/>
        </w:numPr>
        <w:tabs>
          <w:tab w:val="left" w:pos="827"/>
        </w:tabs>
        <w:spacing w:before="1"/>
        <w:ind w:left="838" w:right="173" w:hanging="360"/>
      </w:pPr>
      <w:r>
        <w:t xml:space="preserve">Dane osobowe uczestników biegu będą wykorzystywane i przetwarzane zgodnie z warunkami Zgodnie z art. 6 ust. 1 lit. a </w:t>
      </w:r>
      <w:r>
        <w:rPr>
          <w:i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>
        <w:t>(Dz. Urz. UE L 119 z</w:t>
      </w:r>
      <w:r>
        <w:rPr>
          <w:spacing w:val="-13"/>
        </w:rPr>
        <w:t xml:space="preserve"> </w:t>
      </w:r>
      <w:r>
        <w:t>4.5.2016)</w:t>
      </w:r>
    </w:p>
    <w:p w14:paraId="54646C8A" w14:textId="77777777" w:rsidR="00B3028A" w:rsidRDefault="00A3031B">
      <w:pPr>
        <w:pStyle w:val="Akapitzlist"/>
        <w:numPr>
          <w:ilvl w:val="1"/>
          <w:numId w:val="2"/>
        </w:numPr>
        <w:tabs>
          <w:tab w:val="left" w:pos="827"/>
        </w:tabs>
        <w:spacing w:before="1"/>
        <w:ind w:left="838" w:right="661" w:hanging="360"/>
      </w:pPr>
      <w:r>
        <w:t>Przetwarzanie danych, o których mowa w ustępie 1 niniejszego paragrafu w związku z udziałem w biegu obejmuje także publikację imienia, nazwiska uczestnika wraz z nazwą miejscowości, w której</w:t>
      </w:r>
      <w:r>
        <w:rPr>
          <w:spacing w:val="-1"/>
        </w:rPr>
        <w:t xml:space="preserve"> </w:t>
      </w:r>
      <w:r>
        <w:t>zamieszkuje.</w:t>
      </w:r>
    </w:p>
    <w:p w14:paraId="2BA4D77E" w14:textId="77777777" w:rsidR="00B3028A" w:rsidRDefault="00A3031B">
      <w:pPr>
        <w:pStyle w:val="Akapitzlist"/>
        <w:numPr>
          <w:ilvl w:val="1"/>
          <w:numId w:val="2"/>
        </w:numPr>
        <w:tabs>
          <w:tab w:val="left" w:pos="827"/>
        </w:tabs>
        <w:spacing w:line="267" w:lineRule="exact"/>
        <w:ind w:hanging="349"/>
      </w:pPr>
      <w:r>
        <w:t>Uczestnik ma prawo wglądu do swoich danych osobowych oraz ich</w:t>
      </w:r>
      <w:r>
        <w:rPr>
          <w:spacing w:val="-16"/>
        </w:rPr>
        <w:t xml:space="preserve"> </w:t>
      </w:r>
      <w:r>
        <w:t>poprawiania.</w:t>
      </w:r>
    </w:p>
    <w:p w14:paraId="6DEBC766" w14:textId="65397DE9" w:rsidR="00B3028A" w:rsidRDefault="00A3031B" w:rsidP="007E7D66">
      <w:pPr>
        <w:pStyle w:val="Akapitzlist"/>
        <w:numPr>
          <w:ilvl w:val="1"/>
          <w:numId w:val="2"/>
        </w:numPr>
        <w:tabs>
          <w:tab w:val="left" w:pos="827"/>
        </w:tabs>
        <w:spacing w:before="1"/>
        <w:ind w:hanging="349"/>
      </w:pPr>
      <w:r>
        <w:t>Podanie danych osobowych oraz wyrażenie zgody na ich przetwarzanie jest dobrowolne,</w:t>
      </w:r>
      <w:r>
        <w:rPr>
          <w:spacing w:val="-23"/>
        </w:rPr>
        <w:t xml:space="preserve"> </w:t>
      </w:r>
      <w:r>
        <w:t>lecz</w:t>
      </w:r>
      <w:r w:rsidR="007E7D66">
        <w:t xml:space="preserve"> </w:t>
      </w:r>
      <w:r>
        <w:t>ich niepodanie lub brak zgody na ich przetwarzanie uniemożliwia udział w biegu.</w:t>
      </w:r>
      <w:r w:rsidRPr="007E7D66">
        <w:rPr>
          <w:spacing w:val="-24"/>
        </w:rPr>
        <w:t xml:space="preserve"> </w:t>
      </w:r>
      <w:r>
        <w:t>Przez</w:t>
      </w:r>
      <w:r w:rsidR="007E7D66">
        <w:t xml:space="preserve"> </w:t>
      </w:r>
      <w:r>
        <w:t>przekazanie do organizatora prawidłowo wypełnionego formularza zgłoszeniowego uczestnik wyraża zgodę i zezwala na wykorzystanie podanych przez niego danych osobowych</w:t>
      </w:r>
      <w:r w:rsidRPr="007E7D66">
        <w:rPr>
          <w:spacing w:val="-10"/>
        </w:rPr>
        <w:t xml:space="preserve"> </w:t>
      </w:r>
      <w:r>
        <w:t>na</w:t>
      </w:r>
      <w:r w:rsidR="007E7D66">
        <w:t xml:space="preserve"> </w:t>
      </w:r>
      <w:r>
        <w:t xml:space="preserve">potrzeby przesłania do uczestnika informacji </w:t>
      </w:r>
      <w:r w:rsidR="007E7D66">
        <w:t xml:space="preserve">dotyczących </w:t>
      </w:r>
      <w:r w:rsidR="0046419D">
        <w:t>1</w:t>
      </w:r>
      <w:r w:rsidR="00816491">
        <w:t>3</w:t>
      </w:r>
      <w:r w:rsidR="00E93E2D">
        <w:t xml:space="preserve"> </w:t>
      </w:r>
      <w:r w:rsidR="007E7D66">
        <w:t xml:space="preserve">Biegu </w:t>
      </w:r>
      <w:r w:rsidR="00E93E2D">
        <w:t>WOŚP w K</w:t>
      </w:r>
      <w:r>
        <w:t xml:space="preserve">rośnie, a także na wewnętrzne potrzeby administracyjne i analityczne. Uczestnikowi przysługuje prawo do wycofania takiej zgody i może to zrobić w dowolnym momencie kierując korespondencję na adres </w:t>
      </w:r>
      <w:r w:rsidR="0046419D">
        <w:t>PANS</w:t>
      </w:r>
      <w:r>
        <w:t xml:space="preserve"> w Krośnie.</w:t>
      </w:r>
    </w:p>
    <w:p w14:paraId="094D90F7" w14:textId="77777777" w:rsidR="00B3028A" w:rsidRDefault="00A3031B">
      <w:pPr>
        <w:pStyle w:val="Akapitzlist"/>
        <w:numPr>
          <w:ilvl w:val="1"/>
          <w:numId w:val="2"/>
        </w:numPr>
        <w:tabs>
          <w:tab w:val="left" w:pos="827"/>
        </w:tabs>
        <w:ind w:left="838" w:right="483" w:hanging="360"/>
      </w:pPr>
      <w:r>
        <w:t xml:space="preserve">Wszystkie informacje dotyczące uczestników uzyskane przez </w:t>
      </w:r>
      <w:r w:rsidR="0046419D">
        <w:t>PANS</w:t>
      </w:r>
      <w:r>
        <w:t xml:space="preserve"> w Krośnie i zawarte w formularzu rejestracyjnym zostaną zapisane w sposób elektroniczny i w każdym wypadku będą wykorzystywane zgodnie z obowiązującymi przepisami</w:t>
      </w:r>
      <w:r>
        <w:rPr>
          <w:spacing w:val="-8"/>
        </w:rPr>
        <w:t xml:space="preserve"> </w:t>
      </w:r>
      <w:r>
        <w:t>prawa.</w:t>
      </w:r>
    </w:p>
    <w:p w14:paraId="7FBEFF69" w14:textId="77777777" w:rsidR="00B3028A" w:rsidRDefault="00A3031B" w:rsidP="007E7D66">
      <w:pPr>
        <w:pStyle w:val="Akapitzlist"/>
        <w:numPr>
          <w:ilvl w:val="1"/>
          <w:numId w:val="2"/>
        </w:numPr>
        <w:tabs>
          <w:tab w:val="left" w:pos="827"/>
        </w:tabs>
        <w:ind w:hanging="349"/>
      </w:pPr>
      <w:r>
        <w:t>Organizator zastrzega sobie prawo do nieodpłatnego wykorzystywania na całym</w:t>
      </w:r>
      <w:r>
        <w:rPr>
          <w:spacing w:val="-10"/>
        </w:rPr>
        <w:t xml:space="preserve"> </w:t>
      </w:r>
      <w:r>
        <w:t>świecie</w:t>
      </w:r>
      <w:r w:rsidR="007E7D66">
        <w:t xml:space="preserve"> </w:t>
      </w:r>
      <w:r>
        <w:t>wszelkich zdjęć, materiałów filmowych, wywiadów i nagrań dźwiękowych przedstawiających uczestników biegu. Mogą one być wykorzystane przez Organizatora poprzez umieszczanie na nośnikach typu CD-Rom, DVD, w katalogach oraz mediach, na stronach internetowych, w gazetach i na wystawach, jak również na potrzeby promocyjno-reklamowe związane z</w:t>
      </w:r>
      <w:r w:rsidR="007E7D66">
        <w:t xml:space="preserve"> </w:t>
      </w:r>
      <w:r>
        <w:t>działalnością prowadzoną przez Organizatora.</w:t>
      </w:r>
    </w:p>
    <w:p w14:paraId="5D595B60" w14:textId="77777777" w:rsidR="00B3028A" w:rsidRDefault="00B3028A">
      <w:pPr>
        <w:sectPr w:rsidR="00B3028A">
          <w:pgSz w:w="11910" w:h="16840"/>
          <w:pgMar w:top="1360" w:right="1320" w:bottom="280" w:left="1300" w:header="708" w:footer="708" w:gutter="0"/>
          <w:cols w:space="708"/>
        </w:sectPr>
      </w:pPr>
    </w:p>
    <w:p w14:paraId="48135202" w14:textId="77777777" w:rsidR="00B3028A" w:rsidRDefault="00A3031B">
      <w:pPr>
        <w:pStyle w:val="Akapitzlist"/>
        <w:numPr>
          <w:ilvl w:val="0"/>
          <w:numId w:val="1"/>
        </w:numPr>
        <w:tabs>
          <w:tab w:val="left" w:pos="536"/>
        </w:tabs>
        <w:spacing w:before="39"/>
        <w:ind w:hanging="418"/>
        <w:rPr>
          <w:b/>
        </w:rPr>
      </w:pPr>
      <w:r>
        <w:rPr>
          <w:b/>
        </w:rPr>
        <w:lastRenderedPageBreak/>
        <w:t>POSTANOWIENIA KOŃCOWE</w:t>
      </w:r>
    </w:p>
    <w:p w14:paraId="283DF24A" w14:textId="77777777" w:rsidR="00B3028A" w:rsidRDefault="00A3031B">
      <w:pPr>
        <w:pStyle w:val="Akapitzlist"/>
        <w:numPr>
          <w:ilvl w:val="1"/>
          <w:numId w:val="1"/>
        </w:numPr>
        <w:tabs>
          <w:tab w:val="left" w:pos="827"/>
        </w:tabs>
        <w:spacing w:before="1"/>
        <w:ind w:hanging="349"/>
      </w:pPr>
      <w:r>
        <w:t>Wszystkich uczestników biegu obowiązuje niniejszy</w:t>
      </w:r>
      <w:r>
        <w:rPr>
          <w:spacing w:val="-5"/>
        </w:rPr>
        <w:t xml:space="preserve"> </w:t>
      </w:r>
      <w:r>
        <w:t>Regulamin.</w:t>
      </w:r>
    </w:p>
    <w:p w14:paraId="6B84D95F" w14:textId="77777777" w:rsidR="00B3028A" w:rsidRDefault="00A3031B">
      <w:pPr>
        <w:pStyle w:val="Akapitzlist"/>
        <w:numPr>
          <w:ilvl w:val="1"/>
          <w:numId w:val="1"/>
        </w:numPr>
        <w:tabs>
          <w:tab w:val="left" w:pos="827"/>
        </w:tabs>
        <w:spacing w:line="267" w:lineRule="exact"/>
        <w:ind w:hanging="349"/>
      </w:pPr>
      <w:r>
        <w:t>Każdy uczestnik jest zobowiązany do zaznajomienia się z</w:t>
      </w:r>
      <w:r>
        <w:rPr>
          <w:spacing w:val="-2"/>
        </w:rPr>
        <w:t xml:space="preserve"> </w:t>
      </w:r>
      <w:r>
        <w:t>Regulaminem.</w:t>
      </w:r>
    </w:p>
    <w:p w14:paraId="6293FF34" w14:textId="77777777" w:rsidR="00B3028A" w:rsidRDefault="00A3031B">
      <w:pPr>
        <w:pStyle w:val="Akapitzlist"/>
        <w:numPr>
          <w:ilvl w:val="1"/>
          <w:numId w:val="1"/>
        </w:numPr>
        <w:tabs>
          <w:tab w:val="left" w:pos="827"/>
        </w:tabs>
        <w:ind w:left="838" w:right="444" w:hanging="360"/>
      </w:pPr>
      <w:r>
        <w:t>Uczestnicy biegu biorą w nim udział dobrowolnie oraz oświadczają, że nie istnieją żadne przeciwskazania medyczne do wzięcia udziału w zawodach oraz że są świadomi zagrożeń, ryzyka i obciążeń fizycznych jakie wiążą się z udziałem w zawodach i ponoszą z tego tytułu pełną i wyłączną</w:t>
      </w:r>
      <w:r>
        <w:rPr>
          <w:spacing w:val="-1"/>
        </w:rPr>
        <w:t xml:space="preserve"> </w:t>
      </w:r>
      <w:r>
        <w:t>odpowiedzialność.</w:t>
      </w:r>
    </w:p>
    <w:p w14:paraId="62B26B18" w14:textId="77777777" w:rsidR="00B3028A" w:rsidRDefault="00A3031B">
      <w:pPr>
        <w:pStyle w:val="Akapitzlist"/>
        <w:numPr>
          <w:ilvl w:val="1"/>
          <w:numId w:val="1"/>
        </w:numPr>
        <w:tabs>
          <w:tab w:val="left" w:pos="827"/>
        </w:tabs>
        <w:ind w:left="838" w:right="250" w:hanging="360"/>
      </w:pPr>
      <w:r>
        <w:t>Organizator nie ponosi odpowiedzialności względem uczestników za wypadki, ewentualne kolizje, szkody osobowe, rzeczowe i majątkowe, które wystąpią przed, w trakcie lub po zawodach spowodowane przez uczestników imprezy. Uczestnicy ponoszą odpowiedzialność cywilną i prawną za wyrządzone</w:t>
      </w:r>
      <w:r>
        <w:rPr>
          <w:spacing w:val="-6"/>
        </w:rPr>
        <w:t xml:space="preserve"> </w:t>
      </w:r>
      <w:r>
        <w:t>szkody.</w:t>
      </w:r>
    </w:p>
    <w:p w14:paraId="71C36590" w14:textId="77777777" w:rsidR="00B3028A" w:rsidRDefault="00A3031B" w:rsidP="007E7D66">
      <w:pPr>
        <w:pStyle w:val="Akapitzlist"/>
        <w:numPr>
          <w:ilvl w:val="1"/>
          <w:numId w:val="1"/>
        </w:numPr>
        <w:tabs>
          <w:tab w:val="left" w:pos="827"/>
        </w:tabs>
        <w:spacing w:before="1"/>
        <w:ind w:hanging="349"/>
      </w:pPr>
      <w:r>
        <w:t>Podczas uczestnictwa w biegu należy przestrzegać obowiązujących przepisów prawa (w</w:t>
      </w:r>
      <w:r>
        <w:rPr>
          <w:spacing w:val="-15"/>
        </w:rPr>
        <w:t xml:space="preserve"> </w:t>
      </w:r>
      <w:r>
        <w:t>tym</w:t>
      </w:r>
      <w:r w:rsidR="007E7D66">
        <w:t xml:space="preserve"> </w:t>
      </w:r>
      <w:r>
        <w:t>przepisów związanych z reżimem sanitarnym).</w:t>
      </w:r>
    </w:p>
    <w:p w14:paraId="701C2A17" w14:textId="77777777" w:rsidR="00B3028A" w:rsidRDefault="00A3031B">
      <w:pPr>
        <w:pStyle w:val="Akapitzlist"/>
        <w:numPr>
          <w:ilvl w:val="1"/>
          <w:numId w:val="1"/>
        </w:numPr>
        <w:tabs>
          <w:tab w:val="left" w:pos="827"/>
        </w:tabs>
        <w:spacing w:line="267" w:lineRule="exact"/>
        <w:ind w:hanging="349"/>
      </w:pPr>
      <w:r>
        <w:t>Bieg odbywa się bez względu na warunki</w:t>
      </w:r>
      <w:r>
        <w:rPr>
          <w:spacing w:val="-4"/>
        </w:rPr>
        <w:t xml:space="preserve"> </w:t>
      </w:r>
      <w:r>
        <w:t>atmosferyczne.</w:t>
      </w:r>
    </w:p>
    <w:p w14:paraId="03879A0A" w14:textId="77777777" w:rsidR="00B3028A" w:rsidRDefault="00A3031B">
      <w:pPr>
        <w:pStyle w:val="Akapitzlist"/>
        <w:numPr>
          <w:ilvl w:val="1"/>
          <w:numId w:val="1"/>
        </w:numPr>
        <w:tabs>
          <w:tab w:val="left" w:pos="827"/>
        </w:tabs>
        <w:spacing w:before="1"/>
        <w:ind w:hanging="349"/>
      </w:pPr>
      <w:r>
        <w:t>Organizator zastrzega sobie prawo odwołania imprezy bez podawania</w:t>
      </w:r>
      <w:r>
        <w:rPr>
          <w:spacing w:val="-5"/>
        </w:rPr>
        <w:t xml:space="preserve"> </w:t>
      </w:r>
      <w:r>
        <w:t>przyczyn.</w:t>
      </w:r>
    </w:p>
    <w:p w14:paraId="042D117B" w14:textId="77777777" w:rsidR="00B3028A" w:rsidRDefault="00A3031B">
      <w:pPr>
        <w:pStyle w:val="Akapitzlist"/>
        <w:numPr>
          <w:ilvl w:val="1"/>
          <w:numId w:val="1"/>
        </w:numPr>
        <w:tabs>
          <w:tab w:val="left" w:pos="827"/>
        </w:tabs>
        <w:ind w:hanging="349"/>
      </w:pPr>
      <w:r>
        <w:t>Organizator zastrzega sobie prawo do nanoszenia zmian w Regulaminie.</w:t>
      </w:r>
    </w:p>
    <w:p w14:paraId="500456BA" w14:textId="77777777" w:rsidR="00C7499B" w:rsidRDefault="00C7499B" w:rsidP="00C7499B">
      <w:pPr>
        <w:pStyle w:val="Akapitzlist"/>
        <w:numPr>
          <w:ilvl w:val="1"/>
          <w:numId w:val="1"/>
        </w:numPr>
        <w:tabs>
          <w:tab w:val="left" w:pos="827"/>
        </w:tabs>
        <w:ind w:hanging="349"/>
      </w:pPr>
      <w:r>
        <w:t>Organizator zastrzega sobie prawo do zmiany formy przeprowadzenia Biegu.</w:t>
      </w:r>
    </w:p>
    <w:p w14:paraId="517FFC81" w14:textId="77777777" w:rsidR="00B3028A" w:rsidRDefault="00A3031B">
      <w:pPr>
        <w:pStyle w:val="Akapitzlist"/>
        <w:numPr>
          <w:ilvl w:val="1"/>
          <w:numId w:val="1"/>
        </w:numPr>
        <w:tabs>
          <w:tab w:val="left" w:pos="827"/>
        </w:tabs>
        <w:ind w:hanging="349"/>
      </w:pPr>
      <w:r>
        <w:t>W sprawach nieobjętych Regulaminem rozstrzyga</w:t>
      </w:r>
      <w:r>
        <w:rPr>
          <w:spacing w:val="-4"/>
        </w:rPr>
        <w:t xml:space="preserve"> </w:t>
      </w:r>
      <w:r>
        <w:t>Organizator.</w:t>
      </w:r>
      <w:bookmarkEnd w:id="0"/>
    </w:p>
    <w:sectPr w:rsidR="00B3028A">
      <w:pgSz w:w="11910" w:h="16840"/>
      <w:pgMar w:top="136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0CB"/>
    <w:multiLevelType w:val="hybridMultilevel"/>
    <w:tmpl w:val="56D6B0EE"/>
    <w:lvl w:ilvl="0" w:tplc="516024C6">
      <w:start w:val="1"/>
      <w:numFmt w:val="upperRoman"/>
      <w:lvlText w:val="%1."/>
      <w:lvlJc w:val="left"/>
      <w:pPr>
        <w:ind w:left="238" w:hanging="120"/>
      </w:pPr>
      <w:rPr>
        <w:rFonts w:ascii="Carlito" w:eastAsia="Carlito" w:hAnsi="Carlito" w:cs="Carlito" w:hint="default"/>
        <w:b/>
        <w:bCs/>
        <w:spacing w:val="-2"/>
        <w:w w:val="100"/>
        <w:sz w:val="20"/>
        <w:szCs w:val="20"/>
        <w:lang w:val="pl-PL" w:eastAsia="en-US" w:bidi="ar-SA"/>
      </w:rPr>
    </w:lvl>
    <w:lvl w:ilvl="1" w:tplc="8E689278">
      <w:start w:val="1"/>
      <w:numFmt w:val="decimal"/>
      <w:lvlText w:val="%2."/>
      <w:lvlJc w:val="left"/>
      <w:pPr>
        <w:ind w:left="826" w:hanging="348"/>
      </w:pPr>
      <w:rPr>
        <w:rFonts w:hint="default"/>
        <w:b w:val="0"/>
        <w:w w:val="100"/>
        <w:lang w:val="pl-PL" w:eastAsia="en-US" w:bidi="ar-SA"/>
      </w:rPr>
    </w:lvl>
    <w:lvl w:ilvl="2" w:tplc="FEF0D590">
      <w:numFmt w:val="bullet"/>
      <w:lvlText w:val="•"/>
      <w:lvlJc w:val="left"/>
      <w:pPr>
        <w:ind w:left="820" w:hanging="348"/>
      </w:pPr>
      <w:rPr>
        <w:rFonts w:hint="default"/>
        <w:lang w:val="pl-PL" w:eastAsia="en-US" w:bidi="ar-SA"/>
      </w:rPr>
    </w:lvl>
    <w:lvl w:ilvl="3" w:tplc="AE82339A">
      <w:numFmt w:val="bullet"/>
      <w:lvlText w:val="•"/>
      <w:lvlJc w:val="left"/>
      <w:pPr>
        <w:ind w:left="840" w:hanging="348"/>
      </w:pPr>
      <w:rPr>
        <w:rFonts w:hint="default"/>
        <w:lang w:val="pl-PL" w:eastAsia="en-US" w:bidi="ar-SA"/>
      </w:rPr>
    </w:lvl>
    <w:lvl w:ilvl="4" w:tplc="2CCAA9DE">
      <w:numFmt w:val="bullet"/>
      <w:lvlText w:val="•"/>
      <w:lvlJc w:val="left"/>
      <w:pPr>
        <w:ind w:left="1000" w:hanging="348"/>
      </w:pPr>
      <w:rPr>
        <w:rFonts w:hint="default"/>
        <w:lang w:val="pl-PL" w:eastAsia="en-US" w:bidi="ar-SA"/>
      </w:rPr>
    </w:lvl>
    <w:lvl w:ilvl="5" w:tplc="18A23FA6">
      <w:numFmt w:val="bullet"/>
      <w:lvlText w:val="•"/>
      <w:lvlJc w:val="left"/>
      <w:pPr>
        <w:ind w:left="2381" w:hanging="348"/>
      </w:pPr>
      <w:rPr>
        <w:rFonts w:hint="default"/>
        <w:lang w:val="pl-PL" w:eastAsia="en-US" w:bidi="ar-SA"/>
      </w:rPr>
    </w:lvl>
    <w:lvl w:ilvl="6" w:tplc="34E23C44">
      <w:numFmt w:val="bullet"/>
      <w:lvlText w:val="•"/>
      <w:lvlJc w:val="left"/>
      <w:pPr>
        <w:ind w:left="3762" w:hanging="348"/>
      </w:pPr>
      <w:rPr>
        <w:rFonts w:hint="default"/>
        <w:lang w:val="pl-PL" w:eastAsia="en-US" w:bidi="ar-SA"/>
      </w:rPr>
    </w:lvl>
    <w:lvl w:ilvl="7" w:tplc="8F32ED52">
      <w:numFmt w:val="bullet"/>
      <w:lvlText w:val="•"/>
      <w:lvlJc w:val="left"/>
      <w:pPr>
        <w:ind w:left="5143" w:hanging="348"/>
      </w:pPr>
      <w:rPr>
        <w:rFonts w:hint="default"/>
        <w:lang w:val="pl-PL" w:eastAsia="en-US" w:bidi="ar-SA"/>
      </w:rPr>
    </w:lvl>
    <w:lvl w:ilvl="8" w:tplc="FBF2133A">
      <w:numFmt w:val="bullet"/>
      <w:lvlText w:val="•"/>
      <w:lvlJc w:val="left"/>
      <w:pPr>
        <w:ind w:left="6524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3BF55DCE"/>
    <w:multiLevelType w:val="hybridMultilevel"/>
    <w:tmpl w:val="EC64730E"/>
    <w:lvl w:ilvl="0" w:tplc="67300F7E">
      <w:start w:val="8"/>
      <w:numFmt w:val="upperRoman"/>
      <w:lvlText w:val="%1."/>
      <w:lvlJc w:val="left"/>
      <w:pPr>
        <w:ind w:left="535" w:hanging="417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1" w:tplc="9440CF98">
      <w:start w:val="1"/>
      <w:numFmt w:val="decimal"/>
      <w:lvlText w:val="%2."/>
      <w:lvlJc w:val="left"/>
      <w:pPr>
        <w:ind w:left="826" w:hanging="348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B7F822AA">
      <w:numFmt w:val="bullet"/>
      <w:lvlText w:val="•"/>
      <w:lvlJc w:val="left"/>
      <w:pPr>
        <w:ind w:left="1760" w:hanging="348"/>
      </w:pPr>
      <w:rPr>
        <w:rFonts w:hint="default"/>
        <w:lang w:val="pl-PL" w:eastAsia="en-US" w:bidi="ar-SA"/>
      </w:rPr>
    </w:lvl>
    <w:lvl w:ilvl="3" w:tplc="5A4A2722">
      <w:numFmt w:val="bullet"/>
      <w:lvlText w:val="•"/>
      <w:lvlJc w:val="left"/>
      <w:pPr>
        <w:ind w:left="2701" w:hanging="348"/>
      </w:pPr>
      <w:rPr>
        <w:rFonts w:hint="default"/>
        <w:lang w:val="pl-PL" w:eastAsia="en-US" w:bidi="ar-SA"/>
      </w:rPr>
    </w:lvl>
    <w:lvl w:ilvl="4" w:tplc="B9BAA30C">
      <w:numFmt w:val="bullet"/>
      <w:lvlText w:val="•"/>
      <w:lvlJc w:val="left"/>
      <w:pPr>
        <w:ind w:left="3642" w:hanging="348"/>
      </w:pPr>
      <w:rPr>
        <w:rFonts w:hint="default"/>
        <w:lang w:val="pl-PL" w:eastAsia="en-US" w:bidi="ar-SA"/>
      </w:rPr>
    </w:lvl>
    <w:lvl w:ilvl="5" w:tplc="7B88A9A8">
      <w:numFmt w:val="bullet"/>
      <w:lvlText w:val="•"/>
      <w:lvlJc w:val="left"/>
      <w:pPr>
        <w:ind w:left="4582" w:hanging="348"/>
      </w:pPr>
      <w:rPr>
        <w:rFonts w:hint="default"/>
        <w:lang w:val="pl-PL" w:eastAsia="en-US" w:bidi="ar-SA"/>
      </w:rPr>
    </w:lvl>
    <w:lvl w:ilvl="6" w:tplc="32C40AAE">
      <w:numFmt w:val="bullet"/>
      <w:lvlText w:val="•"/>
      <w:lvlJc w:val="left"/>
      <w:pPr>
        <w:ind w:left="5523" w:hanging="348"/>
      </w:pPr>
      <w:rPr>
        <w:rFonts w:hint="default"/>
        <w:lang w:val="pl-PL" w:eastAsia="en-US" w:bidi="ar-SA"/>
      </w:rPr>
    </w:lvl>
    <w:lvl w:ilvl="7" w:tplc="02E0BF3A">
      <w:numFmt w:val="bullet"/>
      <w:lvlText w:val="•"/>
      <w:lvlJc w:val="left"/>
      <w:pPr>
        <w:ind w:left="6464" w:hanging="348"/>
      </w:pPr>
      <w:rPr>
        <w:rFonts w:hint="default"/>
        <w:lang w:val="pl-PL" w:eastAsia="en-US" w:bidi="ar-SA"/>
      </w:rPr>
    </w:lvl>
    <w:lvl w:ilvl="8" w:tplc="8D0EBF22">
      <w:numFmt w:val="bullet"/>
      <w:lvlText w:val="•"/>
      <w:lvlJc w:val="left"/>
      <w:pPr>
        <w:ind w:left="7404" w:hanging="348"/>
      </w:pPr>
      <w:rPr>
        <w:rFonts w:hint="default"/>
        <w:lang w:val="pl-PL" w:eastAsia="en-US" w:bidi="ar-SA"/>
      </w:rPr>
    </w:lvl>
  </w:abstractNum>
  <w:num w:numId="1" w16cid:durableId="1623221478">
    <w:abstractNumId w:val="1"/>
  </w:num>
  <w:num w:numId="2" w16cid:durableId="126664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28A"/>
    <w:rsid w:val="00052902"/>
    <w:rsid w:val="000E609E"/>
    <w:rsid w:val="001011D2"/>
    <w:rsid w:val="001A34E6"/>
    <w:rsid w:val="001C5CBD"/>
    <w:rsid w:val="00267E7E"/>
    <w:rsid w:val="002C5F6F"/>
    <w:rsid w:val="00325126"/>
    <w:rsid w:val="0046419D"/>
    <w:rsid w:val="00531AB5"/>
    <w:rsid w:val="00627C39"/>
    <w:rsid w:val="00712476"/>
    <w:rsid w:val="00775982"/>
    <w:rsid w:val="007E7D66"/>
    <w:rsid w:val="00816491"/>
    <w:rsid w:val="008B05E7"/>
    <w:rsid w:val="008F04B8"/>
    <w:rsid w:val="00966231"/>
    <w:rsid w:val="009B3B08"/>
    <w:rsid w:val="00A3031B"/>
    <w:rsid w:val="00A74E22"/>
    <w:rsid w:val="00B3028A"/>
    <w:rsid w:val="00B538F5"/>
    <w:rsid w:val="00B76EEC"/>
    <w:rsid w:val="00BA5302"/>
    <w:rsid w:val="00BB4F22"/>
    <w:rsid w:val="00BE6A29"/>
    <w:rsid w:val="00C7499B"/>
    <w:rsid w:val="00D4540E"/>
    <w:rsid w:val="00DB51DF"/>
    <w:rsid w:val="00DF6ABF"/>
    <w:rsid w:val="00E0001B"/>
    <w:rsid w:val="00E936BA"/>
    <w:rsid w:val="00E93E2D"/>
    <w:rsid w:val="00E97C95"/>
    <w:rsid w:val="00F83877"/>
    <w:rsid w:val="00FC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76671"/>
  <w15:docId w15:val="{9E223CC2-8FA7-4FC6-A82F-9B7BA29C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8"/>
    </w:pPr>
  </w:style>
  <w:style w:type="paragraph" w:styleId="Tytu">
    <w:name w:val="Title"/>
    <w:basedOn w:val="Normalny"/>
    <w:uiPriority w:val="1"/>
    <w:qFormat/>
    <w:pPr>
      <w:ind w:left="850" w:right="831"/>
      <w:jc w:val="center"/>
    </w:pPr>
    <w:rPr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  <w:pPr>
      <w:ind w:left="82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7E7D6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E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E2D"/>
    <w:rPr>
      <w:rFonts w:ascii="Segoe UI" w:eastAsia="Carlito" w:hAnsi="Segoe UI" w:cs="Segoe UI"/>
      <w:sz w:val="18"/>
      <w:szCs w:val="18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6B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936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s.krosno.pl/azs/bieg-wos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994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Bartłomiej Bielawa</dc:creator>
  <cp:lastModifiedBy>Grzegorz Sobolewski</cp:lastModifiedBy>
  <cp:revision>6</cp:revision>
  <cp:lastPrinted>2022-01-04T09:08:00Z</cp:lastPrinted>
  <dcterms:created xsi:type="dcterms:W3CDTF">2025-01-08T11:58:00Z</dcterms:created>
  <dcterms:modified xsi:type="dcterms:W3CDTF">2025-12-23T09:27:00Z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2022-01-04T00:00:00Z</vt:filetime>
  </property>
</Properties>
</file>